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1D638E" w:rsidRPr="001B32D4" w:rsidRDefault="001D638E" w:rsidP="001D638E">
      <w:pPr>
        <w:widowControl/>
        <w:spacing w:line="480" w:lineRule="atLeast"/>
        <w:jc w:val="center"/>
        <w:rPr>
          <w:rFonts w:ascii="方正小标宋简体" w:eastAsia="方正小标宋简体" w:hAnsi="Arial" w:cs="Arial" w:hint="eastAsia"/>
          <w:kern w:val="0"/>
          <w:sz w:val="40"/>
          <w:szCs w:val="40"/>
        </w:rPr>
      </w:pPr>
      <w:r w:rsidRPr="001B32D4">
        <w:rPr>
          <w:rFonts w:ascii="方正小标宋简体" w:eastAsia="方正小标宋简体" w:hAnsi="Arial" w:cs="Arial" w:hint="eastAsia"/>
          <w:kern w:val="0"/>
          <w:sz w:val="40"/>
          <w:szCs w:val="40"/>
        </w:rPr>
        <w:t>2019年</w:t>
      </w:r>
      <w:r w:rsidR="001B32D4" w:rsidRPr="001B32D4">
        <w:rPr>
          <w:rFonts w:ascii="方正小标宋简体" w:eastAsia="方正小标宋简体" w:hAnsi="Arial" w:cs="Arial" w:hint="eastAsia"/>
          <w:kern w:val="0"/>
          <w:sz w:val="40"/>
          <w:szCs w:val="40"/>
        </w:rPr>
        <w:t>度</w:t>
      </w:r>
      <w:r w:rsidRPr="001B32D4">
        <w:rPr>
          <w:rFonts w:ascii="方正小标宋简体" w:eastAsia="方正小标宋简体" w:hAnsi="Arial" w:cs="Arial" w:hint="eastAsia"/>
          <w:kern w:val="0"/>
          <w:sz w:val="40"/>
          <w:szCs w:val="40"/>
        </w:rPr>
        <w:t>梅山街道政府信息公开工作年度报告</w:t>
      </w:r>
    </w:p>
    <w:p w:rsidR="001D638E" w:rsidRPr="001D638E" w:rsidRDefault="001D638E" w:rsidP="001D638E">
      <w:pPr>
        <w:widowControl/>
        <w:spacing w:line="480" w:lineRule="atLeast"/>
        <w:ind w:firstLine="480"/>
        <w:jc w:val="left"/>
        <w:rPr>
          <w:rFonts w:ascii="仿宋_GB2312" w:eastAsia="仿宋_GB2312" w:hAnsi="Arial" w:cs="Arial" w:hint="eastAsia"/>
          <w:kern w:val="0"/>
          <w:sz w:val="32"/>
          <w:szCs w:val="32"/>
        </w:rPr>
      </w:pPr>
      <w:r w:rsidRPr="001D638E">
        <w:rPr>
          <w:rFonts w:ascii="仿宋_GB2312" w:eastAsia="仿宋_GB2312" w:hAnsi="Arial" w:cs="Arial" w:hint="eastAsia"/>
          <w:kern w:val="0"/>
          <w:sz w:val="32"/>
          <w:szCs w:val="32"/>
        </w:rPr>
        <w:t>根据《中华人</w:t>
      </w:r>
      <w:bookmarkStart w:id="0" w:name="_GoBack"/>
      <w:bookmarkEnd w:id="0"/>
      <w:r w:rsidRPr="001D638E">
        <w:rPr>
          <w:rFonts w:ascii="仿宋_GB2312" w:eastAsia="仿宋_GB2312" w:hAnsi="Arial" w:cs="Arial" w:hint="eastAsia"/>
          <w:kern w:val="0"/>
          <w:sz w:val="32"/>
          <w:szCs w:val="32"/>
        </w:rPr>
        <w:t>民共和国政府信息公开条例》（以下简称《条例》）和《宁波市政府信息公开规定》（以下简称《规定》）要求，对2019年度梅山街道信息公开情况进行报告。本年报所列数据的统计期限自2019年1月1日起至2019年12月31日止。</w:t>
      </w:r>
    </w:p>
    <w:p w:rsidR="001D638E" w:rsidRPr="001D638E" w:rsidRDefault="001D638E" w:rsidP="001D638E">
      <w:pPr>
        <w:widowControl/>
        <w:spacing w:line="480" w:lineRule="atLeast"/>
        <w:ind w:firstLine="480"/>
        <w:jc w:val="left"/>
        <w:rPr>
          <w:rFonts w:ascii="仿宋_GB2312" w:eastAsia="仿宋_GB2312" w:hAnsi="Arial" w:cs="Arial" w:hint="eastAsia"/>
          <w:kern w:val="0"/>
          <w:sz w:val="32"/>
          <w:szCs w:val="32"/>
        </w:rPr>
      </w:pPr>
      <w:r w:rsidRPr="001D638E">
        <w:rPr>
          <w:rFonts w:ascii="仿宋_GB2312" w:eastAsia="仿宋_GB2312" w:hAnsi="Arial" w:cs="Arial" w:hint="eastAsia"/>
          <w:kern w:val="0"/>
          <w:sz w:val="32"/>
          <w:szCs w:val="32"/>
        </w:rPr>
        <w:t>一、总体情况</w:t>
      </w:r>
    </w:p>
    <w:p w:rsidR="001D638E" w:rsidRPr="001D638E" w:rsidRDefault="001D638E" w:rsidP="001D638E">
      <w:pPr>
        <w:widowControl/>
        <w:spacing w:line="480" w:lineRule="atLeast"/>
        <w:ind w:firstLine="480"/>
        <w:jc w:val="left"/>
        <w:rPr>
          <w:rFonts w:ascii="仿宋_GB2312" w:eastAsia="仿宋_GB2312" w:hAnsi="Arial" w:cs="Arial" w:hint="eastAsia"/>
          <w:kern w:val="0"/>
          <w:sz w:val="32"/>
          <w:szCs w:val="32"/>
        </w:rPr>
      </w:pPr>
      <w:r w:rsidRPr="001D638E">
        <w:rPr>
          <w:rFonts w:ascii="仿宋_GB2312" w:eastAsia="仿宋_GB2312" w:hAnsi="Arial" w:cs="Arial" w:hint="eastAsia"/>
          <w:kern w:val="0"/>
          <w:sz w:val="32"/>
          <w:szCs w:val="32"/>
        </w:rPr>
        <w:t>2019年，梅山街道高度重视政府信息公开工作，全面贯彻《条例》规定，把政府信息公开作为与群众沟通的重要纽带，同时也作为提高政府工作透明度的重要手段，严格落实政府信息公开的制度、程序、措施等各个环节的工作，确保政府信息公开平台能够更好地服务群众。</w:t>
      </w:r>
    </w:p>
    <w:p w:rsidR="001D638E" w:rsidRPr="001D638E" w:rsidRDefault="001D638E" w:rsidP="001D638E">
      <w:pPr>
        <w:widowControl/>
        <w:spacing w:line="480" w:lineRule="atLeast"/>
        <w:ind w:firstLine="480"/>
        <w:jc w:val="left"/>
        <w:rPr>
          <w:rFonts w:ascii="仿宋_GB2312" w:eastAsia="仿宋_GB2312" w:hAnsi="Arial" w:cs="Arial" w:hint="eastAsia"/>
          <w:kern w:val="0"/>
          <w:sz w:val="32"/>
          <w:szCs w:val="32"/>
        </w:rPr>
      </w:pPr>
      <w:r w:rsidRPr="001D638E">
        <w:rPr>
          <w:rFonts w:ascii="仿宋_GB2312" w:eastAsia="仿宋_GB2312" w:hAnsi="Arial" w:cs="Arial" w:hint="eastAsia"/>
          <w:kern w:val="0"/>
          <w:sz w:val="32"/>
          <w:szCs w:val="32"/>
        </w:rPr>
        <w:t>（一）加强组织领导。为进一步贯彻落实《中华人民共和国政府信息公开条例》，加强政府信息公开工作，明确街道党政办公室作为具体负责政府信息公开工作机构，负责推进、指导、协调、监督街道政府信息公开工作。各职能科室积极配合，抓好政府信息公开工作。</w:t>
      </w:r>
    </w:p>
    <w:p w:rsidR="001D638E" w:rsidRPr="001D638E" w:rsidRDefault="001D638E" w:rsidP="001D638E">
      <w:pPr>
        <w:widowControl/>
        <w:spacing w:line="480" w:lineRule="atLeast"/>
        <w:ind w:firstLine="480"/>
        <w:jc w:val="left"/>
        <w:rPr>
          <w:rFonts w:ascii="仿宋_GB2312" w:eastAsia="仿宋_GB2312" w:hAnsi="Arial" w:cs="Arial" w:hint="eastAsia"/>
          <w:kern w:val="0"/>
          <w:sz w:val="32"/>
          <w:szCs w:val="32"/>
        </w:rPr>
      </w:pPr>
      <w:r w:rsidRPr="001D638E">
        <w:rPr>
          <w:rFonts w:ascii="仿宋_GB2312" w:eastAsia="仿宋_GB2312" w:hAnsi="Arial" w:cs="Arial" w:hint="eastAsia"/>
          <w:kern w:val="0"/>
          <w:sz w:val="32"/>
          <w:szCs w:val="32"/>
        </w:rPr>
        <w:t>（二）完善工作机制。为了进一步加强政府信息公开工作标准化和规范化建设，我街道完善了政府信息主动公开制度、依申请公开制度、信息公开保密审查制度、公文类信息公开发布</w:t>
      </w:r>
      <w:r w:rsidRPr="001D638E">
        <w:rPr>
          <w:rFonts w:ascii="仿宋_GB2312" w:eastAsia="仿宋_GB2312" w:hAnsi="Arial" w:cs="Arial" w:hint="eastAsia"/>
          <w:kern w:val="0"/>
          <w:sz w:val="32"/>
          <w:szCs w:val="32"/>
        </w:rPr>
        <w:lastRenderedPageBreak/>
        <w:t>制度等。明确了政府信息公开的职责、程序、方式和时限；明确有关保密审查的职责、程序和责任追究。细化工作标准，强化监督制约，确保街道政府信息公开工作稳定持续开展。</w:t>
      </w:r>
    </w:p>
    <w:p w:rsidR="001D638E" w:rsidRPr="001D638E" w:rsidRDefault="001D638E" w:rsidP="001D638E">
      <w:pPr>
        <w:widowControl/>
        <w:spacing w:line="480" w:lineRule="atLeast"/>
        <w:ind w:firstLine="480"/>
        <w:jc w:val="left"/>
        <w:rPr>
          <w:rFonts w:ascii="仿宋_GB2312" w:eastAsia="仿宋_GB2312" w:hAnsi="Arial" w:cs="Arial" w:hint="eastAsia"/>
          <w:kern w:val="0"/>
          <w:sz w:val="32"/>
          <w:szCs w:val="32"/>
        </w:rPr>
      </w:pPr>
      <w:r w:rsidRPr="001D638E">
        <w:rPr>
          <w:rFonts w:ascii="仿宋_GB2312" w:eastAsia="仿宋_GB2312" w:hAnsi="Arial" w:cs="Arial" w:hint="eastAsia"/>
          <w:kern w:val="0"/>
          <w:sz w:val="32"/>
          <w:szCs w:val="32"/>
        </w:rPr>
        <w:t>（三）强化业务学习。积极参加北仑区、梅管会组织的信息公开工作培训，认真学习信息公开的法律法规和办理流程等相关业务知识，切实提高信息公开工作的规范意识、效率意识和责任意识。及时对新调整的政府信息公开工作人员进行系统培训，组织学习《中华人民共和国政府信息公开条例》，使其充分掌握政府信息公开的原则、程序及软件操作方法，落实政府信息公开的各项工作。</w:t>
      </w:r>
    </w:p>
    <w:p w:rsidR="001D638E" w:rsidRPr="001D638E" w:rsidRDefault="001D638E" w:rsidP="001D638E">
      <w:pPr>
        <w:widowControl/>
        <w:spacing w:line="480" w:lineRule="atLeast"/>
        <w:ind w:firstLine="480"/>
        <w:jc w:val="left"/>
        <w:rPr>
          <w:rFonts w:ascii="仿宋_GB2312" w:eastAsia="仿宋_GB2312" w:hAnsi="Arial" w:cs="Arial" w:hint="eastAsia"/>
          <w:kern w:val="0"/>
          <w:sz w:val="32"/>
          <w:szCs w:val="32"/>
        </w:rPr>
      </w:pPr>
      <w:r w:rsidRPr="001D638E">
        <w:rPr>
          <w:rFonts w:ascii="仿宋_GB2312" w:eastAsia="仿宋_GB2312" w:hAnsi="Arial" w:cs="Arial" w:hint="eastAsia"/>
          <w:kern w:val="0"/>
          <w:sz w:val="32"/>
          <w:szCs w:val="32"/>
        </w:rPr>
        <w:t>二、主动公开政府信息情况</w:t>
      </w:r>
    </w:p>
    <w:tbl>
      <w:tblPr>
        <w:tblW w:w="8140" w:type="dxa"/>
        <w:jc w:val="center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3113"/>
        <w:gridCol w:w="1875"/>
        <w:gridCol w:w="6"/>
        <w:gridCol w:w="1265"/>
        <w:gridCol w:w="1881"/>
      </w:tblGrid>
      <w:tr w:rsidR="001D638E" w:rsidRPr="001D638E" w:rsidTr="001D638E">
        <w:trPr>
          <w:trHeight w:val="495"/>
          <w:jc w:val="center"/>
        </w:trPr>
        <w:tc>
          <w:tcPr>
            <w:tcW w:w="8140" w:type="dxa"/>
            <w:gridSpan w:val="5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C6D9F1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D638E" w:rsidRPr="001D638E" w:rsidRDefault="001D638E" w:rsidP="001D638E">
            <w:pPr>
              <w:widowControl/>
              <w:spacing w:line="480" w:lineRule="atLeast"/>
              <w:jc w:val="center"/>
              <w:rPr>
                <w:rFonts w:ascii="仿宋_GB2312" w:eastAsia="仿宋_GB2312" w:hAnsi="Arial" w:cs="Arial" w:hint="eastAsia"/>
                <w:kern w:val="0"/>
                <w:sz w:val="24"/>
                <w:szCs w:val="24"/>
              </w:rPr>
            </w:pPr>
            <w:r w:rsidRPr="001D638E">
              <w:rPr>
                <w:rFonts w:ascii="仿宋_GB2312" w:eastAsia="仿宋_GB2312" w:hAnsi="Arial" w:cs="Arial" w:hint="eastAsia"/>
                <w:color w:val="000000"/>
                <w:kern w:val="0"/>
                <w:sz w:val="24"/>
                <w:szCs w:val="24"/>
              </w:rPr>
              <w:t>第二十条第（一）项</w:t>
            </w:r>
          </w:p>
        </w:tc>
      </w:tr>
      <w:tr w:rsidR="001D638E" w:rsidRPr="001D638E" w:rsidTr="001D638E">
        <w:trPr>
          <w:trHeight w:val="882"/>
          <w:jc w:val="center"/>
        </w:trPr>
        <w:tc>
          <w:tcPr>
            <w:tcW w:w="311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D638E" w:rsidRPr="001D638E" w:rsidRDefault="001D638E" w:rsidP="001D638E">
            <w:pPr>
              <w:widowControl/>
              <w:spacing w:line="480" w:lineRule="atLeast"/>
              <w:jc w:val="center"/>
              <w:rPr>
                <w:rFonts w:ascii="仿宋_GB2312" w:eastAsia="仿宋_GB2312" w:hAnsi="Arial" w:cs="Arial" w:hint="eastAsia"/>
                <w:kern w:val="0"/>
                <w:sz w:val="24"/>
                <w:szCs w:val="24"/>
              </w:rPr>
            </w:pPr>
            <w:r w:rsidRPr="001D638E">
              <w:rPr>
                <w:rFonts w:ascii="仿宋_GB2312" w:eastAsia="仿宋_GB2312" w:hAnsi="Arial" w:cs="Arial" w:hint="eastAsia"/>
                <w:color w:val="000000"/>
                <w:kern w:val="0"/>
                <w:sz w:val="24"/>
                <w:szCs w:val="24"/>
              </w:rPr>
              <w:t>信息内容</w:t>
            </w:r>
          </w:p>
        </w:tc>
        <w:tc>
          <w:tcPr>
            <w:tcW w:w="187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D638E" w:rsidRPr="001D638E" w:rsidRDefault="001D638E" w:rsidP="001D638E">
            <w:pPr>
              <w:widowControl/>
              <w:spacing w:line="480" w:lineRule="atLeast"/>
              <w:jc w:val="center"/>
              <w:rPr>
                <w:rFonts w:ascii="仿宋_GB2312" w:eastAsia="仿宋_GB2312" w:hAnsi="Arial" w:cs="Arial" w:hint="eastAsia"/>
                <w:kern w:val="0"/>
                <w:sz w:val="24"/>
                <w:szCs w:val="24"/>
              </w:rPr>
            </w:pPr>
            <w:r w:rsidRPr="001D638E">
              <w:rPr>
                <w:rFonts w:ascii="仿宋_GB2312" w:eastAsia="仿宋_GB2312" w:hAnsi="宋体" w:cs="Arial" w:hint="eastAsia"/>
                <w:color w:val="000000"/>
                <w:kern w:val="0"/>
                <w:sz w:val="24"/>
                <w:szCs w:val="24"/>
              </w:rPr>
              <w:t>本年新</w:t>
            </w:r>
            <w:r w:rsidRPr="001D638E">
              <w:rPr>
                <w:rFonts w:ascii="仿宋_GB2312" w:eastAsia="仿宋_GB2312" w:hAnsi="宋体" w:cs="Arial" w:hint="eastAsia"/>
                <w:kern w:val="0"/>
                <w:sz w:val="24"/>
                <w:szCs w:val="24"/>
              </w:rPr>
              <w:t>制作数量</w:t>
            </w:r>
          </w:p>
        </w:tc>
        <w:tc>
          <w:tcPr>
            <w:tcW w:w="1271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D638E" w:rsidRPr="001D638E" w:rsidRDefault="001D638E" w:rsidP="001D638E">
            <w:pPr>
              <w:widowControl/>
              <w:spacing w:line="480" w:lineRule="atLeast"/>
              <w:jc w:val="center"/>
              <w:rPr>
                <w:rFonts w:ascii="仿宋_GB2312" w:eastAsia="仿宋_GB2312" w:hAnsi="Arial" w:cs="Arial" w:hint="eastAsia"/>
                <w:kern w:val="0"/>
                <w:sz w:val="24"/>
                <w:szCs w:val="24"/>
              </w:rPr>
            </w:pPr>
            <w:r w:rsidRPr="001D638E">
              <w:rPr>
                <w:rFonts w:ascii="仿宋_GB2312" w:eastAsia="仿宋_GB2312" w:hAnsi="宋体" w:cs="Arial" w:hint="eastAsia"/>
                <w:color w:val="000000"/>
                <w:kern w:val="0"/>
                <w:sz w:val="24"/>
                <w:szCs w:val="24"/>
              </w:rPr>
              <w:t>本年新</w:t>
            </w:r>
            <w:r w:rsidRPr="001D638E">
              <w:rPr>
                <w:rFonts w:ascii="仿宋_GB2312" w:eastAsia="仿宋_GB2312" w:hAnsi="宋体" w:cs="Arial" w:hint="eastAsia"/>
                <w:kern w:val="0"/>
                <w:sz w:val="24"/>
                <w:szCs w:val="24"/>
              </w:rPr>
              <w:t>公开数量</w:t>
            </w:r>
          </w:p>
        </w:tc>
        <w:tc>
          <w:tcPr>
            <w:tcW w:w="188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D638E" w:rsidRPr="001D638E" w:rsidRDefault="001D638E" w:rsidP="001D638E">
            <w:pPr>
              <w:widowControl/>
              <w:spacing w:line="480" w:lineRule="atLeast"/>
              <w:jc w:val="center"/>
              <w:rPr>
                <w:rFonts w:ascii="仿宋_GB2312" w:eastAsia="仿宋_GB2312" w:hAnsi="Arial" w:cs="Arial" w:hint="eastAsia"/>
                <w:kern w:val="0"/>
                <w:sz w:val="24"/>
                <w:szCs w:val="24"/>
              </w:rPr>
            </w:pPr>
            <w:r w:rsidRPr="001D638E">
              <w:rPr>
                <w:rFonts w:ascii="仿宋_GB2312" w:eastAsia="仿宋_GB2312" w:hAnsi="Arial" w:cs="Arial" w:hint="eastAsia"/>
                <w:color w:val="000000"/>
                <w:kern w:val="0"/>
                <w:sz w:val="24"/>
                <w:szCs w:val="24"/>
              </w:rPr>
              <w:t>对外公开总数量</w:t>
            </w:r>
          </w:p>
        </w:tc>
      </w:tr>
      <w:tr w:rsidR="001D638E" w:rsidRPr="001D638E" w:rsidTr="001D638E">
        <w:trPr>
          <w:trHeight w:val="523"/>
          <w:jc w:val="center"/>
        </w:trPr>
        <w:tc>
          <w:tcPr>
            <w:tcW w:w="311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D638E" w:rsidRPr="001D638E" w:rsidRDefault="001D638E" w:rsidP="001D638E">
            <w:pPr>
              <w:widowControl/>
              <w:spacing w:line="480" w:lineRule="atLeast"/>
              <w:jc w:val="left"/>
              <w:rPr>
                <w:rFonts w:ascii="仿宋_GB2312" w:eastAsia="仿宋_GB2312" w:hAnsi="Arial" w:cs="Arial" w:hint="eastAsia"/>
                <w:kern w:val="0"/>
                <w:sz w:val="24"/>
                <w:szCs w:val="24"/>
              </w:rPr>
            </w:pPr>
            <w:r w:rsidRPr="001D638E">
              <w:rPr>
                <w:rFonts w:ascii="仿宋_GB2312" w:eastAsia="仿宋_GB2312" w:hAnsi="Arial" w:cs="Arial" w:hint="eastAsia"/>
                <w:color w:val="000000"/>
                <w:kern w:val="0"/>
                <w:sz w:val="24"/>
                <w:szCs w:val="24"/>
              </w:rPr>
              <w:t>规章</w:t>
            </w:r>
          </w:p>
        </w:tc>
        <w:tc>
          <w:tcPr>
            <w:tcW w:w="187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D638E" w:rsidRPr="001D638E" w:rsidRDefault="001D638E" w:rsidP="001D638E">
            <w:pPr>
              <w:widowControl/>
              <w:spacing w:line="480" w:lineRule="atLeast"/>
              <w:jc w:val="left"/>
              <w:rPr>
                <w:rFonts w:ascii="仿宋_GB2312" w:eastAsia="仿宋_GB2312" w:hAnsi="Arial" w:cs="Arial" w:hint="eastAsia"/>
                <w:kern w:val="0"/>
                <w:sz w:val="24"/>
                <w:szCs w:val="24"/>
              </w:rPr>
            </w:pPr>
            <w:r w:rsidRPr="001D638E">
              <w:rPr>
                <w:rFonts w:ascii="仿宋_GB2312" w:eastAsia="仿宋_GB2312" w:hAnsi="Arial" w:cs="Arial" w:hint="eastAsia"/>
                <w:color w:val="000000"/>
                <w:kern w:val="0"/>
                <w:sz w:val="24"/>
                <w:szCs w:val="24"/>
              </w:rPr>
              <w:t xml:space="preserve">　　0</w:t>
            </w:r>
          </w:p>
        </w:tc>
        <w:tc>
          <w:tcPr>
            <w:tcW w:w="1271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D638E" w:rsidRPr="001D638E" w:rsidRDefault="001D638E" w:rsidP="001D638E">
            <w:pPr>
              <w:widowControl/>
              <w:spacing w:line="480" w:lineRule="atLeast"/>
              <w:jc w:val="left"/>
              <w:rPr>
                <w:rFonts w:ascii="仿宋_GB2312" w:eastAsia="仿宋_GB2312" w:hAnsi="Arial" w:cs="Arial" w:hint="eastAsia"/>
                <w:kern w:val="0"/>
                <w:sz w:val="24"/>
                <w:szCs w:val="24"/>
              </w:rPr>
            </w:pPr>
            <w:r w:rsidRPr="001D638E">
              <w:rPr>
                <w:rFonts w:ascii="仿宋_GB2312" w:eastAsia="仿宋_GB2312" w:hAnsi="Arial" w:cs="Arial" w:hint="eastAsia"/>
                <w:color w:val="000000"/>
                <w:kern w:val="0"/>
                <w:sz w:val="24"/>
                <w:szCs w:val="24"/>
              </w:rPr>
              <w:t> </w:t>
            </w:r>
            <w:r w:rsidRPr="001D638E">
              <w:rPr>
                <w:rFonts w:ascii="仿宋_GB2312" w:eastAsia="仿宋_GB2312" w:hAnsi="Arial" w:cs="Arial" w:hint="eastAsia"/>
                <w:color w:val="000000"/>
                <w:kern w:val="0"/>
                <w:sz w:val="24"/>
                <w:szCs w:val="24"/>
              </w:rPr>
              <w:t>0</w:t>
            </w:r>
          </w:p>
        </w:tc>
        <w:tc>
          <w:tcPr>
            <w:tcW w:w="188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D638E" w:rsidRPr="001D638E" w:rsidRDefault="001D638E" w:rsidP="001D638E">
            <w:pPr>
              <w:widowControl/>
              <w:spacing w:line="480" w:lineRule="atLeast"/>
              <w:jc w:val="left"/>
              <w:rPr>
                <w:rFonts w:ascii="仿宋_GB2312" w:eastAsia="仿宋_GB2312" w:hAnsi="Arial" w:cs="Arial" w:hint="eastAsia"/>
                <w:kern w:val="0"/>
                <w:sz w:val="24"/>
                <w:szCs w:val="24"/>
              </w:rPr>
            </w:pPr>
            <w:r w:rsidRPr="001D638E">
              <w:rPr>
                <w:rFonts w:ascii="仿宋_GB2312" w:eastAsia="仿宋_GB2312" w:hAnsi="Arial" w:cs="Arial" w:hint="eastAsia"/>
                <w:color w:val="000000"/>
                <w:kern w:val="0"/>
                <w:sz w:val="24"/>
                <w:szCs w:val="24"/>
              </w:rPr>
              <w:t xml:space="preserve">　0</w:t>
            </w:r>
          </w:p>
        </w:tc>
      </w:tr>
      <w:tr w:rsidR="001D638E" w:rsidRPr="001D638E" w:rsidTr="001D638E">
        <w:trPr>
          <w:trHeight w:val="471"/>
          <w:jc w:val="center"/>
        </w:trPr>
        <w:tc>
          <w:tcPr>
            <w:tcW w:w="311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D638E" w:rsidRPr="001D638E" w:rsidRDefault="001D638E" w:rsidP="001D638E">
            <w:pPr>
              <w:widowControl/>
              <w:spacing w:line="480" w:lineRule="atLeast"/>
              <w:jc w:val="left"/>
              <w:rPr>
                <w:rFonts w:ascii="仿宋_GB2312" w:eastAsia="仿宋_GB2312" w:hAnsi="Arial" w:cs="Arial" w:hint="eastAsia"/>
                <w:kern w:val="0"/>
                <w:sz w:val="24"/>
                <w:szCs w:val="24"/>
              </w:rPr>
            </w:pPr>
            <w:r w:rsidRPr="001D638E">
              <w:rPr>
                <w:rFonts w:ascii="仿宋_GB2312" w:eastAsia="仿宋_GB2312" w:hAnsi="Arial" w:cs="Arial" w:hint="eastAsia"/>
                <w:color w:val="000000"/>
                <w:kern w:val="0"/>
                <w:sz w:val="24"/>
                <w:szCs w:val="24"/>
              </w:rPr>
              <w:t>规范性文件</w:t>
            </w:r>
          </w:p>
        </w:tc>
        <w:tc>
          <w:tcPr>
            <w:tcW w:w="187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D638E" w:rsidRPr="001D638E" w:rsidRDefault="001D638E" w:rsidP="001D638E">
            <w:pPr>
              <w:widowControl/>
              <w:spacing w:line="480" w:lineRule="atLeast"/>
              <w:jc w:val="left"/>
              <w:rPr>
                <w:rFonts w:ascii="仿宋_GB2312" w:eastAsia="仿宋_GB2312" w:hAnsi="Arial" w:cs="Arial" w:hint="eastAsia"/>
                <w:kern w:val="0"/>
                <w:sz w:val="24"/>
                <w:szCs w:val="24"/>
              </w:rPr>
            </w:pPr>
            <w:r w:rsidRPr="001D638E">
              <w:rPr>
                <w:rFonts w:ascii="仿宋_GB2312" w:eastAsia="仿宋_GB2312" w:hAnsi="Arial" w:cs="Arial" w:hint="eastAsia"/>
                <w:color w:val="000000"/>
                <w:kern w:val="0"/>
                <w:sz w:val="24"/>
                <w:szCs w:val="24"/>
              </w:rPr>
              <w:t xml:space="preserve">　　0</w:t>
            </w:r>
          </w:p>
        </w:tc>
        <w:tc>
          <w:tcPr>
            <w:tcW w:w="1271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D638E" w:rsidRPr="001D638E" w:rsidRDefault="001D638E" w:rsidP="001D638E">
            <w:pPr>
              <w:widowControl/>
              <w:spacing w:line="480" w:lineRule="atLeast"/>
              <w:jc w:val="left"/>
              <w:rPr>
                <w:rFonts w:ascii="仿宋_GB2312" w:eastAsia="仿宋_GB2312" w:hAnsi="Arial" w:cs="Arial" w:hint="eastAsia"/>
                <w:kern w:val="0"/>
                <w:sz w:val="24"/>
                <w:szCs w:val="24"/>
              </w:rPr>
            </w:pPr>
            <w:r w:rsidRPr="001D638E">
              <w:rPr>
                <w:rFonts w:ascii="仿宋_GB2312" w:eastAsia="仿宋_GB2312" w:hAnsi="Arial" w:cs="Arial" w:hint="eastAsia"/>
                <w:color w:val="000000"/>
                <w:kern w:val="0"/>
                <w:sz w:val="24"/>
                <w:szCs w:val="24"/>
              </w:rPr>
              <w:t> </w:t>
            </w:r>
            <w:r w:rsidRPr="001D638E">
              <w:rPr>
                <w:rFonts w:ascii="仿宋_GB2312" w:eastAsia="仿宋_GB2312" w:hAnsi="Arial" w:cs="Arial" w:hint="eastAsia"/>
                <w:color w:val="000000"/>
                <w:kern w:val="0"/>
                <w:sz w:val="24"/>
                <w:szCs w:val="24"/>
              </w:rPr>
              <w:t>0</w:t>
            </w:r>
          </w:p>
        </w:tc>
        <w:tc>
          <w:tcPr>
            <w:tcW w:w="188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D638E" w:rsidRPr="001D638E" w:rsidRDefault="001D638E" w:rsidP="001D638E">
            <w:pPr>
              <w:widowControl/>
              <w:spacing w:line="480" w:lineRule="atLeast"/>
              <w:jc w:val="left"/>
              <w:rPr>
                <w:rFonts w:ascii="仿宋_GB2312" w:eastAsia="仿宋_GB2312" w:hAnsi="Arial" w:cs="Arial" w:hint="eastAsia"/>
                <w:kern w:val="0"/>
                <w:sz w:val="24"/>
                <w:szCs w:val="24"/>
              </w:rPr>
            </w:pPr>
            <w:r w:rsidRPr="001D638E">
              <w:rPr>
                <w:rFonts w:ascii="仿宋_GB2312" w:eastAsia="仿宋_GB2312" w:hAnsi="Arial" w:cs="Arial" w:hint="eastAsia"/>
                <w:color w:val="000000"/>
                <w:kern w:val="0"/>
                <w:sz w:val="24"/>
                <w:szCs w:val="24"/>
              </w:rPr>
              <w:t xml:space="preserve">　0</w:t>
            </w:r>
          </w:p>
        </w:tc>
      </w:tr>
      <w:tr w:rsidR="001D638E" w:rsidRPr="001D638E" w:rsidTr="001D638E">
        <w:trPr>
          <w:trHeight w:val="480"/>
          <w:jc w:val="center"/>
        </w:trPr>
        <w:tc>
          <w:tcPr>
            <w:tcW w:w="8140" w:type="dxa"/>
            <w:gridSpan w:val="5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C6D9F1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D638E" w:rsidRPr="001D638E" w:rsidRDefault="001D638E" w:rsidP="001D638E">
            <w:pPr>
              <w:widowControl/>
              <w:spacing w:line="480" w:lineRule="atLeast"/>
              <w:jc w:val="center"/>
              <w:rPr>
                <w:rFonts w:ascii="仿宋_GB2312" w:eastAsia="仿宋_GB2312" w:hAnsi="Arial" w:cs="Arial" w:hint="eastAsia"/>
                <w:kern w:val="0"/>
                <w:sz w:val="24"/>
                <w:szCs w:val="24"/>
              </w:rPr>
            </w:pPr>
            <w:r w:rsidRPr="001D638E">
              <w:rPr>
                <w:rFonts w:ascii="仿宋_GB2312" w:eastAsia="仿宋_GB2312" w:hAnsi="Arial" w:cs="Arial" w:hint="eastAsia"/>
                <w:color w:val="000000"/>
                <w:kern w:val="0"/>
                <w:sz w:val="24"/>
                <w:szCs w:val="24"/>
              </w:rPr>
              <w:t>第二十条第（五）项</w:t>
            </w:r>
          </w:p>
        </w:tc>
      </w:tr>
      <w:tr w:rsidR="001D638E" w:rsidRPr="001D638E" w:rsidTr="001D638E">
        <w:trPr>
          <w:trHeight w:val="634"/>
          <w:jc w:val="center"/>
        </w:trPr>
        <w:tc>
          <w:tcPr>
            <w:tcW w:w="311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D638E" w:rsidRPr="001D638E" w:rsidRDefault="001D638E" w:rsidP="001D638E">
            <w:pPr>
              <w:widowControl/>
              <w:spacing w:line="480" w:lineRule="atLeast"/>
              <w:jc w:val="center"/>
              <w:rPr>
                <w:rFonts w:ascii="仿宋_GB2312" w:eastAsia="仿宋_GB2312" w:hAnsi="Arial" w:cs="Arial" w:hint="eastAsia"/>
                <w:kern w:val="0"/>
                <w:sz w:val="24"/>
                <w:szCs w:val="24"/>
              </w:rPr>
            </w:pPr>
            <w:r w:rsidRPr="001D638E">
              <w:rPr>
                <w:rFonts w:ascii="仿宋_GB2312" w:eastAsia="仿宋_GB2312" w:hAnsi="Arial" w:cs="Arial" w:hint="eastAsia"/>
                <w:color w:val="000000"/>
                <w:kern w:val="0"/>
                <w:sz w:val="24"/>
                <w:szCs w:val="24"/>
              </w:rPr>
              <w:t>信息内容</w:t>
            </w:r>
          </w:p>
        </w:tc>
        <w:tc>
          <w:tcPr>
            <w:tcW w:w="187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D638E" w:rsidRPr="001D638E" w:rsidRDefault="001D638E" w:rsidP="001D638E">
            <w:pPr>
              <w:widowControl/>
              <w:spacing w:line="480" w:lineRule="atLeast"/>
              <w:jc w:val="center"/>
              <w:rPr>
                <w:rFonts w:ascii="仿宋_GB2312" w:eastAsia="仿宋_GB2312" w:hAnsi="Arial" w:cs="Arial" w:hint="eastAsia"/>
                <w:kern w:val="0"/>
                <w:sz w:val="24"/>
                <w:szCs w:val="24"/>
              </w:rPr>
            </w:pPr>
            <w:r w:rsidRPr="001D638E">
              <w:rPr>
                <w:rFonts w:ascii="仿宋_GB2312" w:eastAsia="仿宋_GB2312" w:hAnsi="Arial" w:cs="Arial" w:hint="eastAsia"/>
                <w:color w:val="000000"/>
                <w:kern w:val="0"/>
                <w:sz w:val="24"/>
                <w:szCs w:val="24"/>
              </w:rPr>
              <w:t>上一年项目数量</w:t>
            </w:r>
          </w:p>
        </w:tc>
        <w:tc>
          <w:tcPr>
            <w:tcW w:w="1271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D638E" w:rsidRPr="001D638E" w:rsidRDefault="001D638E" w:rsidP="001D638E">
            <w:pPr>
              <w:widowControl/>
              <w:spacing w:line="480" w:lineRule="atLeast"/>
              <w:jc w:val="center"/>
              <w:rPr>
                <w:rFonts w:ascii="仿宋_GB2312" w:eastAsia="仿宋_GB2312" w:hAnsi="Arial" w:cs="Arial" w:hint="eastAsia"/>
                <w:kern w:val="0"/>
                <w:sz w:val="24"/>
                <w:szCs w:val="24"/>
              </w:rPr>
            </w:pPr>
            <w:r w:rsidRPr="001D638E">
              <w:rPr>
                <w:rFonts w:ascii="仿宋_GB2312" w:eastAsia="仿宋_GB2312" w:hAnsi="Arial" w:cs="Arial" w:hint="eastAsia"/>
                <w:color w:val="000000"/>
                <w:kern w:val="0"/>
                <w:sz w:val="24"/>
                <w:szCs w:val="24"/>
              </w:rPr>
              <w:t>本年增/减</w:t>
            </w:r>
          </w:p>
        </w:tc>
        <w:tc>
          <w:tcPr>
            <w:tcW w:w="188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D638E" w:rsidRPr="001D638E" w:rsidRDefault="001D638E" w:rsidP="001D638E">
            <w:pPr>
              <w:widowControl/>
              <w:spacing w:line="480" w:lineRule="atLeast"/>
              <w:jc w:val="center"/>
              <w:rPr>
                <w:rFonts w:ascii="仿宋_GB2312" w:eastAsia="仿宋_GB2312" w:hAnsi="Arial" w:cs="Arial" w:hint="eastAsia"/>
                <w:kern w:val="0"/>
                <w:sz w:val="24"/>
                <w:szCs w:val="24"/>
              </w:rPr>
            </w:pPr>
            <w:r w:rsidRPr="001D638E">
              <w:rPr>
                <w:rFonts w:ascii="仿宋_GB2312" w:eastAsia="仿宋_GB2312" w:hAnsi="Arial" w:cs="Arial" w:hint="eastAsia"/>
                <w:color w:val="000000"/>
                <w:kern w:val="0"/>
                <w:sz w:val="24"/>
                <w:szCs w:val="24"/>
              </w:rPr>
              <w:t>处理决定数量</w:t>
            </w:r>
          </w:p>
        </w:tc>
      </w:tr>
      <w:tr w:rsidR="001D638E" w:rsidRPr="001D638E" w:rsidTr="001D638E">
        <w:trPr>
          <w:trHeight w:val="528"/>
          <w:jc w:val="center"/>
        </w:trPr>
        <w:tc>
          <w:tcPr>
            <w:tcW w:w="311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D638E" w:rsidRPr="001D638E" w:rsidRDefault="001D638E" w:rsidP="001D638E">
            <w:pPr>
              <w:widowControl/>
              <w:spacing w:line="480" w:lineRule="atLeast"/>
              <w:jc w:val="left"/>
              <w:rPr>
                <w:rFonts w:ascii="仿宋_GB2312" w:eastAsia="仿宋_GB2312" w:hAnsi="Arial" w:cs="Arial" w:hint="eastAsia"/>
                <w:kern w:val="0"/>
                <w:sz w:val="24"/>
                <w:szCs w:val="24"/>
              </w:rPr>
            </w:pPr>
            <w:r w:rsidRPr="001D638E">
              <w:rPr>
                <w:rFonts w:ascii="仿宋_GB2312" w:eastAsia="仿宋_GB2312" w:hAnsi="Arial" w:cs="Arial" w:hint="eastAsia"/>
                <w:color w:val="000000"/>
                <w:kern w:val="0"/>
                <w:sz w:val="24"/>
                <w:szCs w:val="24"/>
              </w:rPr>
              <w:t>行政许可</w:t>
            </w:r>
          </w:p>
        </w:tc>
        <w:tc>
          <w:tcPr>
            <w:tcW w:w="1881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D638E" w:rsidRPr="001D638E" w:rsidRDefault="001D638E" w:rsidP="001D638E">
            <w:pPr>
              <w:widowControl/>
              <w:spacing w:line="480" w:lineRule="atLeast"/>
              <w:jc w:val="left"/>
              <w:rPr>
                <w:rFonts w:ascii="仿宋_GB2312" w:eastAsia="仿宋_GB2312" w:hAnsi="Arial" w:cs="Arial" w:hint="eastAsia"/>
                <w:kern w:val="0"/>
                <w:sz w:val="24"/>
                <w:szCs w:val="24"/>
              </w:rPr>
            </w:pPr>
            <w:r w:rsidRPr="001D638E">
              <w:rPr>
                <w:rFonts w:ascii="仿宋_GB2312" w:eastAsia="仿宋_GB2312" w:hAnsi="Arial" w:cs="Arial" w:hint="eastAsia"/>
                <w:color w:val="000000"/>
                <w:kern w:val="0"/>
                <w:sz w:val="24"/>
                <w:szCs w:val="24"/>
              </w:rPr>
              <w:t xml:space="preserve">　　0</w:t>
            </w:r>
          </w:p>
        </w:tc>
        <w:tc>
          <w:tcPr>
            <w:tcW w:w="126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D638E" w:rsidRPr="001D638E" w:rsidRDefault="001D638E" w:rsidP="001D638E">
            <w:pPr>
              <w:widowControl/>
              <w:spacing w:line="480" w:lineRule="atLeast"/>
              <w:jc w:val="left"/>
              <w:rPr>
                <w:rFonts w:ascii="仿宋_GB2312" w:eastAsia="仿宋_GB2312" w:hAnsi="Arial" w:cs="Arial" w:hint="eastAsia"/>
                <w:kern w:val="0"/>
                <w:sz w:val="24"/>
                <w:szCs w:val="24"/>
              </w:rPr>
            </w:pPr>
            <w:r w:rsidRPr="001D638E">
              <w:rPr>
                <w:rFonts w:ascii="仿宋_GB2312" w:eastAsia="仿宋_GB2312" w:hAnsi="Arial" w:cs="Arial" w:hint="eastAsia"/>
                <w:color w:val="000000"/>
                <w:kern w:val="0"/>
                <w:sz w:val="24"/>
                <w:szCs w:val="24"/>
              </w:rPr>
              <w:t> </w:t>
            </w:r>
            <w:r w:rsidRPr="001D638E">
              <w:rPr>
                <w:rFonts w:ascii="仿宋_GB2312" w:eastAsia="仿宋_GB2312" w:hAnsi="Arial" w:cs="Arial" w:hint="eastAsia"/>
                <w:color w:val="000000"/>
                <w:kern w:val="0"/>
                <w:sz w:val="24"/>
                <w:szCs w:val="24"/>
              </w:rPr>
              <w:t>0</w:t>
            </w:r>
          </w:p>
        </w:tc>
        <w:tc>
          <w:tcPr>
            <w:tcW w:w="188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D638E" w:rsidRPr="001D638E" w:rsidRDefault="001D638E" w:rsidP="001D638E">
            <w:pPr>
              <w:widowControl/>
              <w:spacing w:line="480" w:lineRule="atLeast"/>
              <w:jc w:val="left"/>
              <w:rPr>
                <w:rFonts w:ascii="仿宋_GB2312" w:eastAsia="仿宋_GB2312" w:hAnsi="Arial" w:cs="Arial" w:hint="eastAsia"/>
                <w:kern w:val="0"/>
                <w:sz w:val="24"/>
                <w:szCs w:val="24"/>
              </w:rPr>
            </w:pPr>
            <w:r w:rsidRPr="001D638E">
              <w:rPr>
                <w:rFonts w:ascii="仿宋_GB2312" w:eastAsia="仿宋_GB2312" w:hAnsi="Arial" w:cs="Arial" w:hint="eastAsia"/>
                <w:color w:val="000000"/>
                <w:kern w:val="0"/>
                <w:sz w:val="24"/>
                <w:szCs w:val="24"/>
              </w:rPr>
              <w:t xml:space="preserve">　0</w:t>
            </w:r>
          </w:p>
        </w:tc>
      </w:tr>
      <w:tr w:rsidR="001D638E" w:rsidRPr="001D638E" w:rsidTr="001D638E">
        <w:trPr>
          <w:trHeight w:val="550"/>
          <w:jc w:val="center"/>
        </w:trPr>
        <w:tc>
          <w:tcPr>
            <w:tcW w:w="311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D638E" w:rsidRPr="001D638E" w:rsidRDefault="001D638E" w:rsidP="001D638E">
            <w:pPr>
              <w:widowControl/>
              <w:spacing w:line="480" w:lineRule="atLeast"/>
              <w:jc w:val="left"/>
              <w:rPr>
                <w:rFonts w:ascii="仿宋_GB2312" w:eastAsia="仿宋_GB2312" w:hAnsi="Arial" w:cs="Arial" w:hint="eastAsia"/>
                <w:kern w:val="0"/>
                <w:sz w:val="24"/>
                <w:szCs w:val="24"/>
              </w:rPr>
            </w:pPr>
            <w:r w:rsidRPr="001D638E">
              <w:rPr>
                <w:rFonts w:ascii="仿宋_GB2312" w:eastAsia="仿宋_GB2312" w:hAnsi="Arial" w:cs="Arial" w:hint="eastAsia"/>
                <w:color w:val="000000"/>
                <w:kern w:val="0"/>
                <w:sz w:val="24"/>
                <w:szCs w:val="24"/>
              </w:rPr>
              <w:t>其他对外管理服务事项</w:t>
            </w:r>
          </w:p>
        </w:tc>
        <w:tc>
          <w:tcPr>
            <w:tcW w:w="1881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D638E" w:rsidRPr="001D638E" w:rsidRDefault="001D638E" w:rsidP="001D638E">
            <w:pPr>
              <w:widowControl/>
              <w:spacing w:line="480" w:lineRule="atLeast"/>
              <w:jc w:val="left"/>
              <w:rPr>
                <w:rFonts w:ascii="仿宋_GB2312" w:eastAsia="仿宋_GB2312" w:hAnsi="Arial" w:cs="Arial" w:hint="eastAsia"/>
                <w:kern w:val="0"/>
                <w:sz w:val="24"/>
                <w:szCs w:val="24"/>
              </w:rPr>
            </w:pPr>
            <w:r w:rsidRPr="001D638E">
              <w:rPr>
                <w:rFonts w:ascii="仿宋_GB2312" w:eastAsia="仿宋_GB2312" w:hAnsi="Arial" w:cs="Arial" w:hint="eastAsia"/>
                <w:color w:val="000000"/>
                <w:kern w:val="0"/>
                <w:sz w:val="24"/>
                <w:szCs w:val="24"/>
              </w:rPr>
              <w:t xml:space="preserve">　　0</w:t>
            </w:r>
          </w:p>
        </w:tc>
        <w:tc>
          <w:tcPr>
            <w:tcW w:w="126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D638E" w:rsidRPr="001D638E" w:rsidRDefault="001D638E" w:rsidP="001D638E">
            <w:pPr>
              <w:widowControl/>
              <w:spacing w:line="480" w:lineRule="atLeast"/>
              <w:jc w:val="left"/>
              <w:rPr>
                <w:rFonts w:ascii="仿宋_GB2312" w:eastAsia="仿宋_GB2312" w:hAnsi="Arial" w:cs="Arial" w:hint="eastAsia"/>
                <w:kern w:val="0"/>
                <w:sz w:val="24"/>
                <w:szCs w:val="24"/>
              </w:rPr>
            </w:pPr>
            <w:r w:rsidRPr="001D638E">
              <w:rPr>
                <w:rFonts w:ascii="仿宋_GB2312" w:eastAsia="仿宋_GB2312" w:hAnsi="Arial" w:cs="Arial" w:hint="eastAsia"/>
                <w:color w:val="000000"/>
                <w:kern w:val="0"/>
                <w:sz w:val="24"/>
                <w:szCs w:val="24"/>
              </w:rPr>
              <w:t> </w:t>
            </w:r>
            <w:r w:rsidRPr="001D638E">
              <w:rPr>
                <w:rFonts w:ascii="仿宋_GB2312" w:eastAsia="仿宋_GB2312" w:hAnsi="Arial" w:cs="Arial" w:hint="eastAsia"/>
                <w:color w:val="000000"/>
                <w:kern w:val="0"/>
                <w:sz w:val="24"/>
                <w:szCs w:val="24"/>
              </w:rPr>
              <w:t>0</w:t>
            </w:r>
          </w:p>
        </w:tc>
        <w:tc>
          <w:tcPr>
            <w:tcW w:w="188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D638E" w:rsidRPr="001D638E" w:rsidRDefault="001D638E" w:rsidP="001D638E">
            <w:pPr>
              <w:widowControl/>
              <w:spacing w:line="480" w:lineRule="atLeast"/>
              <w:jc w:val="left"/>
              <w:rPr>
                <w:rFonts w:ascii="仿宋_GB2312" w:eastAsia="仿宋_GB2312" w:hAnsi="Arial" w:cs="Arial" w:hint="eastAsia"/>
                <w:kern w:val="0"/>
                <w:sz w:val="24"/>
                <w:szCs w:val="24"/>
              </w:rPr>
            </w:pPr>
            <w:r w:rsidRPr="001D638E">
              <w:rPr>
                <w:rFonts w:ascii="仿宋_GB2312" w:eastAsia="仿宋_GB2312" w:hAnsi="Arial" w:cs="Arial" w:hint="eastAsia"/>
                <w:color w:val="000000"/>
                <w:kern w:val="0"/>
                <w:sz w:val="24"/>
                <w:szCs w:val="24"/>
              </w:rPr>
              <w:t xml:space="preserve">　0</w:t>
            </w:r>
          </w:p>
        </w:tc>
      </w:tr>
      <w:tr w:rsidR="001D638E" w:rsidRPr="001D638E" w:rsidTr="001D638E">
        <w:trPr>
          <w:trHeight w:val="406"/>
          <w:jc w:val="center"/>
        </w:trPr>
        <w:tc>
          <w:tcPr>
            <w:tcW w:w="8140" w:type="dxa"/>
            <w:gridSpan w:val="5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C6D9F1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D638E" w:rsidRPr="001D638E" w:rsidRDefault="001D638E" w:rsidP="001D638E">
            <w:pPr>
              <w:widowControl/>
              <w:spacing w:line="480" w:lineRule="atLeast"/>
              <w:jc w:val="center"/>
              <w:rPr>
                <w:rFonts w:ascii="仿宋_GB2312" w:eastAsia="仿宋_GB2312" w:hAnsi="Arial" w:cs="Arial" w:hint="eastAsia"/>
                <w:kern w:val="0"/>
                <w:sz w:val="24"/>
                <w:szCs w:val="24"/>
              </w:rPr>
            </w:pPr>
            <w:r w:rsidRPr="001D638E">
              <w:rPr>
                <w:rFonts w:ascii="仿宋_GB2312" w:eastAsia="仿宋_GB2312" w:hAnsi="Arial" w:cs="Arial" w:hint="eastAsia"/>
                <w:color w:val="000000"/>
                <w:kern w:val="0"/>
                <w:sz w:val="24"/>
                <w:szCs w:val="24"/>
              </w:rPr>
              <w:t>第二十条第（六）项</w:t>
            </w:r>
          </w:p>
        </w:tc>
      </w:tr>
      <w:tr w:rsidR="001D638E" w:rsidRPr="001D638E" w:rsidTr="001D638E">
        <w:trPr>
          <w:trHeight w:val="634"/>
          <w:jc w:val="center"/>
        </w:trPr>
        <w:tc>
          <w:tcPr>
            <w:tcW w:w="311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D638E" w:rsidRPr="001D638E" w:rsidRDefault="001D638E" w:rsidP="001D638E">
            <w:pPr>
              <w:widowControl/>
              <w:spacing w:line="480" w:lineRule="atLeast"/>
              <w:jc w:val="center"/>
              <w:rPr>
                <w:rFonts w:ascii="仿宋_GB2312" w:eastAsia="仿宋_GB2312" w:hAnsi="Arial" w:cs="Arial" w:hint="eastAsia"/>
                <w:kern w:val="0"/>
                <w:sz w:val="24"/>
                <w:szCs w:val="24"/>
              </w:rPr>
            </w:pPr>
            <w:r w:rsidRPr="001D638E">
              <w:rPr>
                <w:rFonts w:ascii="仿宋_GB2312" w:eastAsia="仿宋_GB2312" w:hAnsi="Arial" w:cs="Arial" w:hint="eastAsia"/>
                <w:color w:val="000000"/>
                <w:kern w:val="0"/>
                <w:sz w:val="24"/>
                <w:szCs w:val="24"/>
              </w:rPr>
              <w:lastRenderedPageBreak/>
              <w:t>信息内容</w:t>
            </w:r>
          </w:p>
        </w:tc>
        <w:tc>
          <w:tcPr>
            <w:tcW w:w="187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D638E" w:rsidRPr="001D638E" w:rsidRDefault="001D638E" w:rsidP="001D638E">
            <w:pPr>
              <w:widowControl/>
              <w:spacing w:line="480" w:lineRule="atLeast"/>
              <w:jc w:val="center"/>
              <w:rPr>
                <w:rFonts w:ascii="仿宋_GB2312" w:eastAsia="仿宋_GB2312" w:hAnsi="Arial" w:cs="Arial" w:hint="eastAsia"/>
                <w:kern w:val="0"/>
                <w:sz w:val="24"/>
                <w:szCs w:val="24"/>
              </w:rPr>
            </w:pPr>
            <w:r w:rsidRPr="001D638E">
              <w:rPr>
                <w:rFonts w:ascii="仿宋_GB2312" w:eastAsia="仿宋_GB2312" w:hAnsi="Arial" w:cs="Arial" w:hint="eastAsia"/>
                <w:color w:val="000000"/>
                <w:kern w:val="0"/>
                <w:sz w:val="24"/>
                <w:szCs w:val="24"/>
              </w:rPr>
              <w:t>上一年项目数量</w:t>
            </w:r>
          </w:p>
        </w:tc>
        <w:tc>
          <w:tcPr>
            <w:tcW w:w="1271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D638E" w:rsidRPr="001D638E" w:rsidRDefault="001D638E" w:rsidP="001D638E">
            <w:pPr>
              <w:widowControl/>
              <w:spacing w:line="480" w:lineRule="atLeast"/>
              <w:jc w:val="center"/>
              <w:rPr>
                <w:rFonts w:ascii="仿宋_GB2312" w:eastAsia="仿宋_GB2312" w:hAnsi="Arial" w:cs="Arial" w:hint="eastAsia"/>
                <w:kern w:val="0"/>
                <w:sz w:val="24"/>
                <w:szCs w:val="24"/>
              </w:rPr>
            </w:pPr>
            <w:r w:rsidRPr="001D638E">
              <w:rPr>
                <w:rFonts w:ascii="仿宋_GB2312" w:eastAsia="仿宋_GB2312" w:hAnsi="Arial" w:cs="Arial" w:hint="eastAsia"/>
                <w:color w:val="000000"/>
                <w:kern w:val="0"/>
                <w:sz w:val="24"/>
                <w:szCs w:val="24"/>
              </w:rPr>
              <w:t>本年增/减</w:t>
            </w:r>
          </w:p>
        </w:tc>
        <w:tc>
          <w:tcPr>
            <w:tcW w:w="188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D638E" w:rsidRPr="001D638E" w:rsidRDefault="001D638E" w:rsidP="001D638E">
            <w:pPr>
              <w:widowControl/>
              <w:spacing w:line="480" w:lineRule="atLeast"/>
              <w:jc w:val="center"/>
              <w:rPr>
                <w:rFonts w:ascii="仿宋_GB2312" w:eastAsia="仿宋_GB2312" w:hAnsi="Arial" w:cs="Arial" w:hint="eastAsia"/>
                <w:kern w:val="0"/>
                <w:sz w:val="24"/>
                <w:szCs w:val="24"/>
              </w:rPr>
            </w:pPr>
            <w:r w:rsidRPr="001D638E">
              <w:rPr>
                <w:rFonts w:ascii="仿宋_GB2312" w:eastAsia="仿宋_GB2312" w:hAnsi="Arial" w:cs="Arial" w:hint="eastAsia"/>
                <w:color w:val="000000"/>
                <w:kern w:val="0"/>
                <w:sz w:val="24"/>
                <w:szCs w:val="24"/>
              </w:rPr>
              <w:t>处理决定数量</w:t>
            </w:r>
          </w:p>
        </w:tc>
      </w:tr>
      <w:tr w:rsidR="001D638E" w:rsidRPr="001D638E" w:rsidTr="001D638E">
        <w:trPr>
          <w:trHeight w:val="430"/>
          <w:jc w:val="center"/>
        </w:trPr>
        <w:tc>
          <w:tcPr>
            <w:tcW w:w="311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D638E" w:rsidRPr="001D638E" w:rsidRDefault="001D638E" w:rsidP="001D638E">
            <w:pPr>
              <w:widowControl/>
              <w:spacing w:line="480" w:lineRule="atLeast"/>
              <w:jc w:val="left"/>
              <w:rPr>
                <w:rFonts w:ascii="仿宋_GB2312" w:eastAsia="仿宋_GB2312" w:hAnsi="Arial" w:cs="Arial" w:hint="eastAsia"/>
                <w:kern w:val="0"/>
                <w:sz w:val="24"/>
                <w:szCs w:val="24"/>
              </w:rPr>
            </w:pPr>
            <w:r w:rsidRPr="001D638E">
              <w:rPr>
                <w:rFonts w:ascii="仿宋_GB2312" w:eastAsia="仿宋_GB2312" w:hAnsi="Arial" w:cs="Arial" w:hint="eastAsia"/>
                <w:color w:val="000000"/>
                <w:kern w:val="0"/>
                <w:sz w:val="24"/>
                <w:szCs w:val="24"/>
              </w:rPr>
              <w:t>行政处罚</w:t>
            </w:r>
          </w:p>
        </w:tc>
        <w:tc>
          <w:tcPr>
            <w:tcW w:w="1881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D638E" w:rsidRPr="001D638E" w:rsidRDefault="001D638E" w:rsidP="001D638E">
            <w:pPr>
              <w:widowControl/>
              <w:spacing w:line="480" w:lineRule="atLeast"/>
              <w:jc w:val="left"/>
              <w:rPr>
                <w:rFonts w:ascii="仿宋_GB2312" w:eastAsia="仿宋_GB2312" w:hAnsi="Arial" w:cs="Arial" w:hint="eastAsia"/>
                <w:kern w:val="0"/>
                <w:sz w:val="24"/>
                <w:szCs w:val="24"/>
              </w:rPr>
            </w:pPr>
            <w:r w:rsidRPr="001D638E">
              <w:rPr>
                <w:rFonts w:ascii="仿宋_GB2312" w:eastAsia="仿宋_GB2312" w:hAnsi="Arial" w:cs="Arial" w:hint="eastAsia"/>
                <w:color w:val="000000"/>
                <w:kern w:val="0"/>
                <w:sz w:val="24"/>
                <w:szCs w:val="24"/>
              </w:rPr>
              <w:t xml:space="preserve">　　0</w:t>
            </w:r>
          </w:p>
        </w:tc>
        <w:tc>
          <w:tcPr>
            <w:tcW w:w="126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D638E" w:rsidRPr="001D638E" w:rsidRDefault="001D638E" w:rsidP="001D638E">
            <w:pPr>
              <w:widowControl/>
              <w:spacing w:line="480" w:lineRule="atLeast"/>
              <w:jc w:val="left"/>
              <w:rPr>
                <w:rFonts w:ascii="仿宋_GB2312" w:eastAsia="仿宋_GB2312" w:hAnsi="Arial" w:cs="Arial" w:hint="eastAsia"/>
                <w:kern w:val="0"/>
                <w:sz w:val="24"/>
                <w:szCs w:val="24"/>
              </w:rPr>
            </w:pPr>
            <w:r w:rsidRPr="001D638E">
              <w:rPr>
                <w:rFonts w:ascii="仿宋_GB2312" w:eastAsia="仿宋_GB2312" w:hAnsi="Arial" w:cs="Arial" w:hint="eastAsia"/>
                <w:color w:val="000000"/>
                <w:kern w:val="0"/>
                <w:sz w:val="24"/>
                <w:szCs w:val="24"/>
              </w:rPr>
              <w:t> </w:t>
            </w:r>
            <w:r w:rsidRPr="001D638E">
              <w:rPr>
                <w:rFonts w:ascii="仿宋_GB2312" w:eastAsia="仿宋_GB2312" w:hAnsi="Arial" w:cs="Arial" w:hint="eastAsia"/>
                <w:color w:val="000000"/>
                <w:kern w:val="0"/>
                <w:sz w:val="24"/>
                <w:szCs w:val="24"/>
              </w:rPr>
              <w:t>0</w:t>
            </w:r>
          </w:p>
        </w:tc>
        <w:tc>
          <w:tcPr>
            <w:tcW w:w="188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D638E" w:rsidRPr="001D638E" w:rsidRDefault="001D638E" w:rsidP="001D638E">
            <w:pPr>
              <w:widowControl/>
              <w:spacing w:line="480" w:lineRule="atLeast"/>
              <w:jc w:val="left"/>
              <w:rPr>
                <w:rFonts w:ascii="仿宋_GB2312" w:eastAsia="仿宋_GB2312" w:hAnsi="Arial" w:cs="Arial" w:hint="eastAsia"/>
                <w:kern w:val="0"/>
                <w:sz w:val="24"/>
                <w:szCs w:val="24"/>
              </w:rPr>
            </w:pPr>
            <w:r w:rsidRPr="001D638E">
              <w:rPr>
                <w:rFonts w:ascii="仿宋_GB2312" w:eastAsia="仿宋_GB2312" w:hAnsi="Arial" w:cs="Arial" w:hint="eastAsia"/>
                <w:color w:val="000000"/>
                <w:kern w:val="0"/>
                <w:sz w:val="24"/>
                <w:szCs w:val="24"/>
              </w:rPr>
              <w:t xml:space="preserve">　0</w:t>
            </w:r>
          </w:p>
        </w:tc>
      </w:tr>
      <w:tr w:rsidR="001D638E" w:rsidRPr="001D638E" w:rsidTr="001D638E">
        <w:trPr>
          <w:trHeight w:val="409"/>
          <w:jc w:val="center"/>
        </w:trPr>
        <w:tc>
          <w:tcPr>
            <w:tcW w:w="311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D638E" w:rsidRPr="001D638E" w:rsidRDefault="001D638E" w:rsidP="001D638E">
            <w:pPr>
              <w:widowControl/>
              <w:spacing w:line="480" w:lineRule="atLeast"/>
              <w:jc w:val="left"/>
              <w:rPr>
                <w:rFonts w:ascii="仿宋_GB2312" w:eastAsia="仿宋_GB2312" w:hAnsi="Arial" w:cs="Arial" w:hint="eastAsia"/>
                <w:kern w:val="0"/>
                <w:sz w:val="24"/>
                <w:szCs w:val="24"/>
              </w:rPr>
            </w:pPr>
            <w:r w:rsidRPr="001D638E">
              <w:rPr>
                <w:rFonts w:ascii="仿宋_GB2312" w:eastAsia="仿宋_GB2312" w:hAnsi="Arial" w:cs="Arial" w:hint="eastAsia"/>
                <w:color w:val="000000"/>
                <w:kern w:val="0"/>
                <w:sz w:val="24"/>
                <w:szCs w:val="24"/>
              </w:rPr>
              <w:t>行政强制</w:t>
            </w:r>
          </w:p>
        </w:tc>
        <w:tc>
          <w:tcPr>
            <w:tcW w:w="1881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D638E" w:rsidRPr="001D638E" w:rsidRDefault="001D638E" w:rsidP="001D638E">
            <w:pPr>
              <w:widowControl/>
              <w:spacing w:line="480" w:lineRule="atLeast"/>
              <w:jc w:val="left"/>
              <w:rPr>
                <w:rFonts w:ascii="仿宋_GB2312" w:eastAsia="仿宋_GB2312" w:hAnsi="Arial" w:cs="Arial" w:hint="eastAsia"/>
                <w:kern w:val="0"/>
                <w:sz w:val="24"/>
                <w:szCs w:val="24"/>
              </w:rPr>
            </w:pPr>
            <w:r w:rsidRPr="001D638E">
              <w:rPr>
                <w:rFonts w:ascii="仿宋_GB2312" w:eastAsia="仿宋_GB2312" w:hAnsi="Arial" w:cs="Arial" w:hint="eastAsia"/>
                <w:color w:val="000000"/>
                <w:kern w:val="0"/>
                <w:sz w:val="24"/>
                <w:szCs w:val="24"/>
              </w:rPr>
              <w:t xml:space="preserve">　　0</w:t>
            </w:r>
          </w:p>
        </w:tc>
        <w:tc>
          <w:tcPr>
            <w:tcW w:w="126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D638E" w:rsidRPr="001D638E" w:rsidRDefault="001D638E" w:rsidP="001D638E">
            <w:pPr>
              <w:widowControl/>
              <w:spacing w:line="480" w:lineRule="atLeast"/>
              <w:jc w:val="left"/>
              <w:rPr>
                <w:rFonts w:ascii="仿宋_GB2312" w:eastAsia="仿宋_GB2312" w:hAnsi="Arial" w:cs="Arial" w:hint="eastAsia"/>
                <w:kern w:val="0"/>
                <w:sz w:val="24"/>
                <w:szCs w:val="24"/>
              </w:rPr>
            </w:pPr>
            <w:r w:rsidRPr="001D638E">
              <w:rPr>
                <w:rFonts w:ascii="仿宋_GB2312" w:eastAsia="仿宋_GB2312" w:hAnsi="Arial" w:cs="Arial" w:hint="eastAsia"/>
                <w:color w:val="000000"/>
                <w:kern w:val="0"/>
                <w:sz w:val="24"/>
                <w:szCs w:val="24"/>
              </w:rPr>
              <w:t> </w:t>
            </w:r>
            <w:r w:rsidRPr="001D638E">
              <w:rPr>
                <w:rFonts w:ascii="仿宋_GB2312" w:eastAsia="仿宋_GB2312" w:hAnsi="Arial" w:cs="Arial" w:hint="eastAsia"/>
                <w:color w:val="000000"/>
                <w:kern w:val="0"/>
                <w:sz w:val="24"/>
                <w:szCs w:val="24"/>
              </w:rPr>
              <w:t>0</w:t>
            </w:r>
          </w:p>
        </w:tc>
        <w:tc>
          <w:tcPr>
            <w:tcW w:w="188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D638E" w:rsidRPr="001D638E" w:rsidRDefault="001D638E" w:rsidP="001D638E">
            <w:pPr>
              <w:widowControl/>
              <w:spacing w:line="480" w:lineRule="atLeast"/>
              <w:jc w:val="left"/>
              <w:rPr>
                <w:rFonts w:ascii="仿宋_GB2312" w:eastAsia="仿宋_GB2312" w:hAnsi="Arial" w:cs="Arial" w:hint="eastAsia"/>
                <w:kern w:val="0"/>
                <w:sz w:val="24"/>
                <w:szCs w:val="24"/>
              </w:rPr>
            </w:pPr>
            <w:r w:rsidRPr="001D638E">
              <w:rPr>
                <w:rFonts w:ascii="仿宋_GB2312" w:eastAsia="仿宋_GB2312" w:hAnsi="Arial" w:cs="Arial" w:hint="eastAsia"/>
                <w:color w:val="000000"/>
                <w:kern w:val="0"/>
                <w:sz w:val="24"/>
                <w:szCs w:val="24"/>
              </w:rPr>
              <w:t xml:space="preserve">　0</w:t>
            </w:r>
          </w:p>
        </w:tc>
      </w:tr>
      <w:tr w:rsidR="001D638E" w:rsidRPr="001D638E" w:rsidTr="001D638E">
        <w:trPr>
          <w:trHeight w:val="474"/>
          <w:jc w:val="center"/>
        </w:trPr>
        <w:tc>
          <w:tcPr>
            <w:tcW w:w="8140" w:type="dxa"/>
            <w:gridSpan w:val="5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C6D9F1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D638E" w:rsidRPr="001D638E" w:rsidRDefault="001D638E" w:rsidP="001D638E">
            <w:pPr>
              <w:widowControl/>
              <w:spacing w:line="480" w:lineRule="atLeast"/>
              <w:jc w:val="center"/>
              <w:rPr>
                <w:rFonts w:ascii="仿宋_GB2312" w:eastAsia="仿宋_GB2312" w:hAnsi="Arial" w:cs="Arial" w:hint="eastAsia"/>
                <w:kern w:val="0"/>
                <w:sz w:val="24"/>
                <w:szCs w:val="24"/>
              </w:rPr>
            </w:pPr>
            <w:r w:rsidRPr="001D638E">
              <w:rPr>
                <w:rFonts w:ascii="仿宋_GB2312" w:eastAsia="仿宋_GB2312" w:hAnsi="Arial" w:cs="Arial" w:hint="eastAsia"/>
                <w:color w:val="000000"/>
                <w:kern w:val="0"/>
                <w:sz w:val="24"/>
                <w:szCs w:val="24"/>
              </w:rPr>
              <w:t>第二十条第（八）项</w:t>
            </w:r>
          </w:p>
        </w:tc>
      </w:tr>
      <w:tr w:rsidR="001D638E" w:rsidRPr="001D638E" w:rsidTr="001D638E">
        <w:trPr>
          <w:trHeight w:val="270"/>
          <w:jc w:val="center"/>
        </w:trPr>
        <w:tc>
          <w:tcPr>
            <w:tcW w:w="311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D638E" w:rsidRPr="001D638E" w:rsidRDefault="001D638E" w:rsidP="001D638E">
            <w:pPr>
              <w:widowControl/>
              <w:spacing w:line="480" w:lineRule="atLeast"/>
              <w:jc w:val="center"/>
              <w:rPr>
                <w:rFonts w:ascii="仿宋_GB2312" w:eastAsia="仿宋_GB2312" w:hAnsi="Arial" w:cs="Arial" w:hint="eastAsia"/>
                <w:kern w:val="0"/>
                <w:sz w:val="24"/>
                <w:szCs w:val="24"/>
              </w:rPr>
            </w:pPr>
            <w:r w:rsidRPr="001D638E">
              <w:rPr>
                <w:rFonts w:ascii="仿宋_GB2312" w:eastAsia="仿宋_GB2312" w:hAnsi="Arial" w:cs="Arial" w:hint="eastAsia"/>
                <w:color w:val="000000"/>
                <w:kern w:val="0"/>
                <w:sz w:val="24"/>
                <w:szCs w:val="24"/>
              </w:rPr>
              <w:t>信息内容</w:t>
            </w:r>
          </w:p>
        </w:tc>
        <w:tc>
          <w:tcPr>
            <w:tcW w:w="1881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D638E" w:rsidRPr="001D638E" w:rsidRDefault="001D638E" w:rsidP="001D638E">
            <w:pPr>
              <w:widowControl/>
              <w:spacing w:line="480" w:lineRule="atLeast"/>
              <w:jc w:val="left"/>
              <w:rPr>
                <w:rFonts w:ascii="仿宋_GB2312" w:eastAsia="仿宋_GB2312" w:hAnsi="Arial" w:cs="Arial" w:hint="eastAsia"/>
                <w:kern w:val="0"/>
                <w:sz w:val="24"/>
                <w:szCs w:val="24"/>
              </w:rPr>
            </w:pPr>
            <w:r w:rsidRPr="001D638E">
              <w:rPr>
                <w:rFonts w:ascii="仿宋_GB2312" w:eastAsia="仿宋_GB2312" w:hAnsi="Arial" w:cs="Arial" w:hint="eastAsia"/>
                <w:color w:val="000000"/>
                <w:kern w:val="0"/>
                <w:sz w:val="24"/>
                <w:szCs w:val="24"/>
              </w:rPr>
              <w:t>上一年项目数量</w:t>
            </w:r>
          </w:p>
        </w:tc>
        <w:tc>
          <w:tcPr>
            <w:tcW w:w="3146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D638E" w:rsidRPr="001D638E" w:rsidRDefault="001D638E" w:rsidP="001D638E">
            <w:pPr>
              <w:widowControl/>
              <w:spacing w:line="480" w:lineRule="atLeast"/>
              <w:jc w:val="center"/>
              <w:rPr>
                <w:rFonts w:ascii="仿宋_GB2312" w:eastAsia="仿宋_GB2312" w:hAnsi="Arial" w:cs="Arial" w:hint="eastAsia"/>
                <w:kern w:val="0"/>
                <w:sz w:val="24"/>
                <w:szCs w:val="24"/>
              </w:rPr>
            </w:pPr>
            <w:r w:rsidRPr="001D638E">
              <w:rPr>
                <w:rFonts w:ascii="仿宋_GB2312" w:eastAsia="仿宋_GB2312" w:hAnsi="Arial" w:cs="Arial" w:hint="eastAsia"/>
                <w:color w:val="000000"/>
                <w:kern w:val="0"/>
                <w:sz w:val="24"/>
                <w:szCs w:val="24"/>
              </w:rPr>
              <w:t>本年增/减</w:t>
            </w:r>
          </w:p>
        </w:tc>
      </w:tr>
      <w:tr w:rsidR="001D638E" w:rsidRPr="001D638E" w:rsidTr="001D638E">
        <w:trPr>
          <w:trHeight w:val="551"/>
          <w:jc w:val="center"/>
        </w:trPr>
        <w:tc>
          <w:tcPr>
            <w:tcW w:w="311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D638E" w:rsidRPr="001D638E" w:rsidRDefault="001D638E" w:rsidP="001D638E">
            <w:pPr>
              <w:widowControl/>
              <w:spacing w:line="480" w:lineRule="atLeast"/>
              <w:jc w:val="left"/>
              <w:rPr>
                <w:rFonts w:ascii="仿宋_GB2312" w:eastAsia="仿宋_GB2312" w:hAnsi="Arial" w:cs="Arial" w:hint="eastAsia"/>
                <w:kern w:val="0"/>
                <w:sz w:val="24"/>
                <w:szCs w:val="24"/>
              </w:rPr>
            </w:pPr>
            <w:r w:rsidRPr="001D638E">
              <w:rPr>
                <w:rFonts w:ascii="仿宋_GB2312" w:eastAsia="仿宋_GB2312" w:hAnsi="Arial" w:cs="Arial" w:hint="eastAsia"/>
                <w:color w:val="000000"/>
                <w:kern w:val="0"/>
                <w:sz w:val="24"/>
                <w:szCs w:val="24"/>
              </w:rPr>
              <w:t>行政事业性收费</w:t>
            </w:r>
          </w:p>
        </w:tc>
        <w:tc>
          <w:tcPr>
            <w:tcW w:w="1881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D638E" w:rsidRPr="001D638E" w:rsidRDefault="001D638E" w:rsidP="001D638E">
            <w:pPr>
              <w:widowControl/>
              <w:spacing w:line="480" w:lineRule="atLeast"/>
              <w:jc w:val="left"/>
              <w:rPr>
                <w:rFonts w:ascii="仿宋_GB2312" w:eastAsia="仿宋_GB2312" w:hAnsi="Arial" w:cs="Arial" w:hint="eastAsia"/>
                <w:kern w:val="0"/>
                <w:sz w:val="24"/>
                <w:szCs w:val="24"/>
              </w:rPr>
            </w:pPr>
            <w:r w:rsidRPr="001D638E">
              <w:rPr>
                <w:rFonts w:ascii="仿宋_GB2312" w:eastAsia="仿宋_GB2312" w:hAnsi="Arial" w:cs="Arial" w:hint="eastAsia"/>
                <w:color w:val="000000"/>
                <w:kern w:val="0"/>
                <w:sz w:val="24"/>
                <w:szCs w:val="24"/>
              </w:rPr>
              <w:t xml:space="preserve">　　0</w:t>
            </w:r>
          </w:p>
        </w:tc>
        <w:tc>
          <w:tcPr>
            <w:tcW w:w="3146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D638E" w:rsidRPr="001D638E" w:rsidRDefault="001D638E" w:rsidP="001D638E">
            <w:pPr>
              <w:widowControl/>
              <w:spacing w:line="480" w:lineRule="atLeast"/>
              <w:jc w:val="left"/>
              <w:rPr>
                <w:rFonts w:ascii="仿宋_GB2312" w:eastAsia="仿宋_GB2312" w:hAnsi="Arial" w:cs="Arial" w:hint="eastAsia"/>
                <w:kern w:val="0"/>
                <w:sz w:val="24"/>
                <w:szCs w:val="24"/>
              </w:rPr>
            </w:pPr>
            <w:r w:rsidRPr="001D638E">
              <w:rPr>
                <w:rFonts w:ascii="仿宋_GB2312" w:eastAsia="仿宋_GB2312" w:hAnsi="Arial" w:cs="Arial" w:hint="eastAsia"/>
                <w:color w:val="000000"/>
                <w:kern w:val="0"/>
                <w:sz w:val="24"/>
                <w:szCs w:val="24"/>
              </w:rPr>
              <w:t> </w:t>
            </w:r>
            <w:r w:rsidRPr="001D638E">
              <w:rPr>
                <w:rFonts w:ascii="仿宋_GB2312" w:eastAsia="仿宋_GB2312" w:hAnsi="Arial" w:cs="Arial" w:hint="eastAsia"/>
                <w:color w:val="000000"/>
                <w:kern w:val="0"/>
                <w:sz w:val="24"/>
                <w:szCs w:val="24"/>
              </w:rPr>
              <w:t>0</w:t>
            </w:r>
          </w:p>
        </w:tc>
      </w:tr>
      <w:tr w:rsidR="001D638E" w:rsidRPr="001D638E" w:rsidTr="001D638E">
        <w:trPr>
          <w:trHeight w:val="476"/>
          <w:jc w:val="center"/>
        </w:trPr>
        <w:tc>
          <w:tcPr>
            <w:tcW w:w="8140" w:type="dxa"/>
            <w:gridSpan w:val="5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C6D9F1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D638E" w:rsidRPr="001D638E" w:rsidRDefault="001D638E" w:rsidP="001D638E">
            <w:pPr>
              <w:widowControl/>
              <w:spacing w:line="480" w:lineRule="atLeast"/>
              <w:jc w:val="center"/>
              <w:rPr>
                <w:rFonts w:ascii="仿宋_GB2312" w:eastAsia="仿宋_GB2312" w:hAnsi="Arial" w:cs="Arial" w:hint="eastAsia"/>
                <w:kern w:val="0"/>
                <w:sz w:val="24"/>
                <w:szCs w:val="24"/>
              </w:rPr>
            </w:pPr>
            <w:r w:rsidRPr="001D638E">
              <w:rPr>
                <w:rFonts w:ascii="仿宋_GB2312" w:eastAsia="仿宋_GB2312" w:hAnsi="Arial" w:cs="Arial" w:hint="eastAsia"/>
                <w:color w:val="000000"/>
                <w:kern w:val="0"/>
                <w:sz w:val="24"/>
                <w:szCs w:val="24"/>
              </w:rPr>
              <w:t>第二十条第（九）项</w:t>
            </w:r>
          </w:p>
        </w:tc>
      </w:tr>
      <w:tr w:rsidR="001D638E" w:rsidRPr="001D638E" w:rsidTr="001D638E">
        <w:trPr>
          <w:trHeight w:val="585"/>
          <w:jc w:val="center"/>
        </w:trPr>
        <w:tc>
          <w:tcPr>
            <w:tcW w:w="311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D638E" w:rsidRPr="001D638E" w:rsidRDefault="001D638E" w:rsidP="001D638E">
            <w:pPr>
              <w:widowControl/>
              <w:spacing w:line="480" w:lineRule="atLeast"/>
              <w:jc w:val="center"/>
              <w:rPr>
                <w:rFonts w:ascii="仿宋_GB2312" w:eastAsia="仿宋_GB2312" w:hAnsi="Arial" w:cs="Arial" w:hint="eastAsia"/>
                <w:kern w:val="0"/>
                <w:sz w:val="24"/>
                <w:szCs w:val="24"/>
              </w:rPr>
            </w:pPr>
            <w:r w:rsidRPr="001D638E">
              <w:rPr>
                <w:rFonts w:ascii="仿宋_GB2312" w:eastAsia="仿宋_GB2312" w:hAnsi="Arial" w:cs="Arial" w:hint="eastAsia"/>
                <w:color w:val="000000"/>
                <w:kern w:val="0"/>
                <w:sz w:val="24"/>
                <w:szCs w:val="24"/>
              </w:rPr>
              <w:t>信息内容</w:t>
            </w:r>
          </w:p>
        </w:tc>
        <w:tc>
          <w:tcPr>
            <w:tcW w:w="1881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D638E" w:rsidRPr="001D638E" w:rsidRDefault="001D638E" w:rsidP="001D638E">
            <w:pPr>
              <w:widowControl/>
              <w:spacing w:line="480" w:lineRule="atLeast"/>
              <w:jc w:val="center"/>
              <w:rPr>
                <w:rFonts w:ascii="仿宋_GB2312" w:eastAsia="仿宋_GB2312" w:hAnsi="Arial" w:cs="Arial" w:hint="eastAsia"/>
                <w:kern w:val="0"/>
                <w:sz w:val="24"/>
                <w:szCs w:val="24"/>
              </w:rPr>
            </w:pPr>
            <w:r w:rsidRPr="001D638E">
              <w:rPr>
                <w:rFonts w:ascii="仿宋_GB2312" w:eastAsia="仿宋_GB2312" w:hAnsi="Arial" w:cs="Arial" w:hint="eastAsia"/>
                <w:color w:val="000000"/>
                <w:kern w:val="0"/>
                <w:sz w:val="24"/>
                <w:szCs w:val="24"/>
              </w:rPr>
              <w:t>采购项目数量</w:t>
            </w:r>
          </w:p>
        </w:tc>
        <w:tc>
          <w:tcPr>
            <w:tcW w:w="3146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D638E" w:rsidRPr="001D638E" w:rsidRDefault="001D638E" w:rsidP="001D638E">
            <w:pPr>
              <w:widowControl/>
              <w:spacing w:line="480" w:lineRule="atLeast"/>
              <w:jc w:val="center"/>
              <w:rPr>
                <w:rFonts w:ascii="仿宋_GB2312" w:eastAsia="仿宋_GB2312" w:hAnsi="Arial" w:cs="Arial" w:hint="eastAsia"/>
                <w:kern w:val="0"/>
                <w:sz w:val="24"/>
                <w:szCs w:val="24"/>
              </w:rPr>
            </w:pPr>
            <w:proofErr w:type="gramStart"/>
            <w:r w:rsidRPr="001D638E">
              <w:rPr>
                <w:rFonts w:ascii="仿宋_GB2312" w:eastAsia="仿宋_GB2312" w:hAnsi="Arial" w:cs="Arial" w:hint="eastAsia"/>
                <w:color w:val="000000"/>
                <w:kern w:val="0"/>
                <w:sz w:val="24"/>
                <w:szCs w:val="24"/>
              </w:rPr>
              <w:t>采购总</w:t>
            </w:r>
            <w:proofErr w:type="gramEnd"/>
            <w:r w:rsidRPr="001D638E">
              <w:rPr>
                <w:rFonts w:ascii="仿宋_GB2312" w:eastAsia="仿宋_GB2312" w:hAnsi="Arial" w:cs="Arial" w:hint="eastAsia"/>
                <w:color w:val="000000"/>
                <w:kern w:val="0"/>
                <w:sz w:val="24"/>
                <w:szCs w:val="24"/>
              </w:rPr>
              <w:t>金额</w:t>
            </w:r>
          </w:p>
        </w:tc>
      </w:tr>
      <w:tr w:rsidR="001D638E" w:rsidRPr="001D638E" w:rsidTr="001D638E">
        <w:trPr>
          <w:trHeight w:val="539"/>
          <w:jc w:val="center"/>
        </w:trPr>
        <w:tc>
          <w:tcPr>
            <w:tcW w:w="311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D638E" w:rsidRPr="001D638E" w:rsidRDefault="001D638E" w:rsidP="001D638E">
            <w:pPr>
              <w:widowControl/>
              <w:spacing w:line="480" w:lineRule="atLeast"/>
              <w:jc w:val="left"/>
              <w:rPr>
                <w:rFonts w:ascii="仿宋_GB2312" w:eastAsia="仿宋_GB2312" w:hAnsi="Arial" w:cs="Arial" w:hint="eastAsia"/>
                <w:kern w:val="0"/>
                <w:sz w:val="24"/>
                <w:szCs w:val="24"/>
              </w:rPr>
            </w:pPr>
            <w:r w:rsidRPr="001D638E">
              <w:rPr>
                <w:rFonts w:ascii="仿宋_GB2312" w:eastAsia="仿宋_GB2312" w:hAnsi="Arial" w:cs="Arial" w:hint="eastAsia"/>
                <w:color w:val="000000"/>
                <w:kern w:val="0"/>
                <w:sz w:val="24"/>
                <w:szCs w:val="24"/>
              </w:rPr>
              <w:t>政府集中采购</w:t>
            </w:r>
          </w:p>
        </w:tc>
        <w:tc>
          <w:tcPr>
            <w:tcW w:w="1881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D638E" w:rsidRPr="001D638E" w:rsidRDefault="001D638E" w:rsidP="001D638E">
            <w:pPr>
              <w:widowControl/>
              <w:spacing w:line="480" w:lineRule="atLeast"/>
              <w:jc w:val="left"/>
              <w:rPr>
                <w:rFonts w:ascii="仿宋_GB2312" w:eastAsia="仿宋_GB2312" w:hAnsi="Arial" w:cs="Arial" w:hint="eastAsia"/>
                <w:kern w:val="0"/>
                <w:sz w:val="24"/>
                <w:szCs w:val="24"/>
              </w:rPr>
            </w:pPr>
            <w:r w:rsidRPr="001D638E">
              <w:rPr>
                <w:rFonts w:ascii="仿宋_GB2312" w:eastAsia="仿宋_GB2312" w:hAnsi="Arial" w:cs="Arial" w:hint="eastAsia"/>
                <w:kern w:val="0"/>
                <w:sz w:val="24"/>
                <w:szCs w:val="24"/>
              </w:rPr>
              <w:t>11</w:t>
            </w:r>
          </w:p>
        </w:tc>
        <w:tc>
          <w:tcPr>
            <w:tcW w:w="3146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D638E" w:rsidRPr="001D638E" w:rsidRDefault="001D638E" w:rsidP="001D638E">
            <w:pPr>
              <w:widowControl/>
              <w:spacing w:line="480" w:lineRule="atLeast"/>
              <w:jc w:val="left"/>
              <w:rPr>
                <w:rFonts w:ascii="仿宋_GB2312" w:eastAsia="仿宋_GB2312" w:hAnsi="Arial" w:cs="Arial" w:hint="eastAsia"/>
                <w:kern w:val="0"/>
                <w:sz w:val="24"/>
                <w:szCs w:val="24"/>
              </w:rPr>
            </w:pPr>
            <w:r w:rsidRPr="001D638E">
              <w:rPr>
                <w:rFonts w:ascii="仿宋_GB2312" w:eastAsia="仿宋_GB2312" w:hAnsi="Arial" w:cs="Arial" w:hint="eastAsia"/>
                <w:kern w:val="0"/>
                <w:sz w:val="24"/>
                <w:szCs w:val="24"/>
              </w:rPr>
              <w:t>89835.00（单位：人民币元）</w:t>
            </w:r>
          </w:p>
        </w:tc>
      </w:tr>
    </w:tbl>
    <w:p w:rsidR="001D638E" w:rsidRPr="001D638E" w:rsidRDefault="001D638E" w:rsidP="001D638E">
      <w:pPr>
        <w:widowControl/>
        <w:spacing w:line="480" w:lineRule="atLeast"/>
        <w:ind w:firstLine="480"/>
        <w:jc w:val="left"/>
        <w:rPr>
          <w:rFonts w:ascii="仿宋_GB2312" w:eastAsia="仿宋_GB2312" w:hAnsi="Arial" w:cs="Arial" w:hint="eastAsia"/>
          <w:kern w:val="0"/>
          <w:sz w:val="32"/>
          <w:szCs w:val="32"/>
        </w:rPr>
      </w:pPr>
      <w:r w:rsidRPr="001D638E">
        <w:rPr>
          <w:rFonts w:ascii="仿宋_GB2312" w:eastAsia="仿宋_GB2312" w:hAnsi="Arial" w:cs="Arial" w:hint="eastAsia"/>
          <w:kern w:val="0"/>
          <w:sz w:val="32"/>
          <w:szCs w:val="32"/>
        </w:rPr>
        <w:t>三、收到和处理政府信息公开申请情况</w:t>
      </w:r>
    </w:p>
    <w:tbl>
      <w:tblPr>
        <w:tblW w:w="9071" w:type="dxa"/>
        <w:jc w:val="center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696"/>
        <w:gridCol w:w="936"/>
        <w:gridCol w:w="2025"/>
        <w:gridCol w:w="797"/>
        <w:gridCol w:w="742"/>
        <w:gridCol w:w="742"/>
        <w:gridCol w:w="798"/>
        <w:gridCol w:w="951"/>
        <w:gridCol w:w="700"/>
        <w:gridCol w:w="684"/>
      </w:tblGrid>
      <w:tr w:rsidR="001D638E" w:rsidRPr="001D638E" w:rsidTr="001D638E">
        <w:trPr>
          <w:jc w:val="center"/>
        </w:trPr>
        <w:tc>
          <w:tcPr>
            <w:tcW w:w="3557" w:type="dxa"/>
            <w:gridSpan w:val="3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D638E" w:rsidRPr="001D638E" w:rsidRDefault="001D638E" w:rsidP="001D638E">
            <w:pPr>
              <w:widowControl/>
              <w:spacing w:line="480" w:lineRule="atLeast"/>
              <w:jc w:val="center"/>
              <w:rPr>
                <w:rFonts w:ascii="仿宋_GB2312" w:eastAsia="仿宋_GB2312" w:hAnsi="Arial" w:cs="Arial" w:hint="eastAsia"/>
                <w:kern w:val="0"/>
                <w:sz w:val="24"/>
                <w:szCs w:val="24"/>
              </w:rPr>
            </w:pPr>
            <w:r w:rsidRPr="001D638E">
              <w:rPr>
                <w:rFonts w:ascii="仿宋_GB2312" w:eastAsia="仿宋_GB2312" w:hAnsi="Arial" w:cs="Arial" w:hint="eastAsia"/>
                <w:kern w:val="0"/>
                <w:sz w:val="24"/>
                <w:szCs w:val="24"/>
              </w:rPr>
              <w:t>（本列数据的勾</w:t>
            </w:r>
            <w:proofErr w:type="gramStart"/>
            <w:r w:rsidRPr="001D638E">
              <w:rPr>
                <w:rFonts w:ascii="仿宋_GB2312" w:eastAsia="仿宋_GB2312" w:hAnsi="Arial" w:cs="Arial" w:hint="eastAsia"/>
                <w:kern w:val="0"/>
                <w:sz w:val="24"/>
                <w:szCs w:val="24"/>
              </w:rPr>
              <w:t>稽</w:t>
            </w:r>
            <w:proofErr w:type="gramEnd"/>
            <w:r w:rsidRPr="001D638E">
              <w:rPr>
                <w:rFonts w:ascii="仿宋_GB2312" w:eastAsia="仿宋_GB2312" w:hAnsi="Arial" w:cs="Arial" w:hint="eastAsia"/>
                <w:kern w:val="0"/>
                <w:sz w:val="24"/>
                <w:szCs w:val="24"/>
              </w:rPr>
              <w:t>关系为：第一项加第二项之和，等于第三项加第四项之和）</w:t>
            </w:r>
          </w:p>
        </w:tc>
        <w:tc>
          <w:tcPr>
            <w:tcW w:w="5514" w:type="dxa"/>
            <w:gridSpan w:val="7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D638E" w:rsidRPr="001D638E" w:rsidRDefault="001D638E" w:rsidP="001D638E">
            <w:pPr>
              <w:widowControl/>
              <w:spacing w:line="480" w:lineRule="atLeast"/>
              <w:jc w:val="center"/>
              <w:rPr>
                <w:rFonts w:ascii="仿宋_GB2312" w:eastAsia="仿宋_GB2312" w:hAnsi="Arial" w:cs="Arial" w:hint="eastAsia"/>
                <w:kern w:val="0"/>
                <w:sz w:val="24"/>
                <w:szCs w:val="24"/>
              </w:rPr>
            </w:pPr>
            <w:r w:rsidRPr="001D638E">
              <w:rPr>
                <w:rFonts w:ascii="仿宋_GB2312" w:eastAsia="仿宋_GB2312" w:hAnsi="Arial" w:cs="Arial" w:hint="eastAsia"/>
                <w:kern w:val="0"/>
                <w:sz w:val="24"/>
                <w:szCs w:val="24"/>
              </w:rPr>
              <w:t>申请人情况</w:t>
            </w:r>
          </w:p>
        </w:tc>
      </w:tr>
      <w:tr w:rsidR="001D638E" w:rsidRPr="001D638E" w:rsidTr="001D638E">
        <w:trPr>
          <w:jc w:val="center"/>
        </w:trPr>
        <w:tc>
          <w:tcPr>
            <w:tcW w:w="0" w:type="auto"/>
            <w:gridSpan w:val="3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D638E" w:rsidRPr="001D638E" w:rsidRDefault="001D638E" w:rsidP="001D638E">
            <w:pPr>
              <w:widowControl/>
              <w:jc w:val="left"/>
              <w:rPr>
                <w:rFonts w:ascii="仿宋_GB2312" w:eastAsia="仿宋_GB2312" w:hAnsi="Arial" w:cs="Arial" w:hint="eastAsia"/>
                <w:kern w:val="0"/>
                <w:sz w:val="24"/>
                <w:szCs w:val="24"/>
              </w:rPr>
            </w:pPr>
          </w:p>
        </w:tc>
        <w:tc>
          <w:tcPr>
            <w:tcW w:w="813" w:type="dxa"/>
            <w:vMerge w:val="restar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D638E" w:rsidRPr="001D638E" w:rsidRDefault="001D638E" w:rsidP="001D638E">
            <w:pPr>
              <w:widowControl/>
              <w:spacing w:line="480" w:lineRule="atLeast"/>
              <w:jc w:val="center"/>
              <w:rPr>
                <w:rFonts w:ascii="仿宋_GB2312" w:eastAsia="仿宋_GB2312" w:hAnsi="Arial" w:cs="Arial" w:hint="eastAsia"/>
                <w:kern w:val="0"/>
                <w:sz w:val="24"/>
                <w:szCs w:val="24"/>
              </w:rPr>
            </w:pPr>
            <w:r w:rsidRPr="001D638E">
              <w:rPr>
                <w:rFonts w:ascii="仿宋_GB2312" w:eastAsia="仿宋_GB2312" w:hAnsi="Arial" w:cs="Arial" w:hint="eastAsia"/>
                <w:kern w:val="0"/>
                <w:sz w:val="24"/>
                <w:szCs w:val="24"/>
              </w:rPr>
              <w:t>自然人</w:t>
            </w:r>
          </w:p>
        </w:tc>
        <w:tc>
          <w:tcPr>
            <w:tcW w:w="4007" w:type="dxa"/>
            <w:gridSpan w:val="5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D638E" w:rsidRPr="001D638E" w:rsidRDefault="001D638E" w:rsidP="001D638E">
            <w:pPr>
              <w:widowControl/>
              <w:spacing w:line="480" w:lineRule="atLeast"/>
              <w:jc w:val="center"/>
              <w:rPr>
                <w:rFonts w:ascii="仿宋_GB2312" w:eastAsia="仿宋_GB2312" w:hAnsi="Arial" w:cs="Arial" w:hint="eastAsia"/>
                <w:kern w:val="0"/>
                <w:sz w:val="24"/>
                <w:szCs w:val="24"/>
              </w:rPr>
            </w:pPr>
            <w:r w:rsidRPr="001D638E">
              <w:rPr>
                <w:rFonts w:ascii="仿宋_GB2312" w:eastAsia="仿宋_GB2312" w:hAnsi="Arial" w:cs="Arial" w:hint="eastAsia"/>
                <w:kern w:val="0"/>
                <w:sz w:val="24"/>
                <w:szCs w:val="24"/>
              </w:rPr>
              <w:t>法人或其他组织</w:t>
            </w:r>
          </w:p>
        </w:tc>
        <w:tc>
          <w:tcPr>
            <w:tcW w:w="694" w:type="dxa"/>
            <w:vMerge w:val="restar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D638E" w:rsidRPr="001D638E" w:rsidRDefault="001D638E" w:rsidP="001D638E">
            <w:pPr>
              <w:widowControl/>
              <w:spacing w:line="480" w:lineRule="atLeast"/>
              <w:jc w:val="center"/>
              <w:rPr>
                <w:rFonts w:ascii="仿宋_GB2312" w:eastAsia="仿宋_GB2312" w:hAnsi="Arial" w:cs="Arial" w:hint="eastAsia"/>
                <w:kern w:val="0"/>
                <w:sz w:val="24"/>
                <w:szCs w:val="24"/>
              </w:rPr>
            </w:pPr>
            <w:r w:rsidRPr="001D638E">
              <w:rPr>
                <w:rFonts w:ascii="仿宋_GB2312" w:eastAsia="仿宋_GB2312" w:hAnsi="Arial" w:cs="Arial" w:hint="eastAsia"/>
                <w:kern w:val="0"/>
                <w:sz w:val="24"/>
                <w:szCs w:val="24"/>
              </w:rPr>
              <w:t>总计</w:t>
            </w:r>
          </w:p>
        </w:tc>
      </w:tr>
      <w:tr w:rsidR="001D638E" w:rsidRPr="001D638E" w:rsidTr="001D638E">
        <w:trPr>
          <w:jc w:val="center"/>
        </w:trPr>
        <w:tc>
          <w:tcPr>
            <w:tcW w:w="0" w:type="auto"/>
            <w:gridSpan w:val="3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D638E" w:rsidRPr="001D638E" w:rsidRDefault="001D638E" w:rsidP="001D638E">
            <w:pPr>
              <w:widowControl/>
              <w:jc w:val="left"/>
              <w:rPr>
                <w:rFonts w:ascii="仿宋_GB2312" w:eastAsia="仿宋_GB2312" w:hAnsi="Arial" w:cs="Arial" w:hint="eastAsia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D638E" w:rsidRPr="001D638E" w:rsidRDefault="001D638E" w:rsidP="001D638E">
            <w:pPr>
              <w:widowControl/>
              <w:jc w:val="left"/>
              <w:rPr>
                <w:rFonts w:ascii="仿宋_GB2312" w:eastAsia="仿宋_GB2312" w:hAnsi="Arial" w:cs="Arial" w:hint="eastAsia"/>
                <w:kern w:val="0"/>
                <w:sz w:val="24"/>
                <w:szCs w:val="24"/>
              </w:rPr>
            </w:pPr>
          </w:p>
        </w:tc>
        <w:tc>
          <w:tcPr>
            <w:tcW w:w="75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D638E" w:rsidRPr="001D638E" w:rsidRDefault="001D638E" w:rsidP="001D638E">
            <w:pPr>
              <w:widowControl/>
              <w:spacing w:line="480" w:lineRule="atLeast"/>
              <w:jc w:val="center"/>
              <w:rPr>
                <w:rFonts w:ascii="仿宋_GB2312" w:eastAsia="仿宋_GB2312" w:hAnsi="Arial" w:cs="Arial" w:hint="eastAsia"/>
                <w:kern w:val="0"/>
                <w:sz w:val="24"/>
                <w:szCs w:val="24"/>
              </w:rPr>
            </w:pPr>
            <w:r w:rsidRPr="001D638E">
              <w:rPr>
                <w:rFonts w:ascii="仿宋_GB2312" w:eastAsia="仿宋_GB2312" w:hAnsi="Arial" w:cs="Arial" w:hint="eastAsia"/>
                <w:kern w:val="0"/>
                <w:sz w:val="24"/>
                <w:szCs w:val="24"/>
              </w:rPr>
              <w:t>商业企业</w:t>
            </w:r>
          </w:p>
        </w:tc>
        <w:tc>
          <w:tcPr>
            <w:tcW w:w="75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D638E" w:rsidRPr="001D638E" w:rsidRDefault="001D638E" w:rsidP="001D638E">
            <w:pPr>
              <w:widowControl/>
              <w:spacing w:line="480" w:lineRule="atLeast"/>
              <w:jc w:val="center"/>
              <w:rPr>
                <w:rFonts w:ascii="仿宋_GB2312" w:eastAsia="仿宋_GB2312" w:hAnsi="Arial" w:cs="Arial" w:hint="eastAsia"/>
                <w:kern w:val="0"/>
                <w:sz w:val="24"/>
                <w:szCs w:val="24"/>
              </w:rPr>
            </w:pPr>
            <w:r w:rsidRPr="001D638E">
              <w:rPr>
                <w:rFonts w:ascii="仿宋_GB2312" w:eastAsia="仿宋_GB2312" w:hAnsi="Arial" w:cs="Arial" w:hint="eastAsia"/>
                <w:kern w:val="0"/>
                <w:sz w:val="24"/>
                <w:szCs w:val="24"/>
              </w:rPr>
              <w:t>科研机构</w:t>
            </w:r>
          </w:p>
        </w:tc>
        <w:tc>
          <w:tcPr>
            <w:tcW w:w="81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D638E" w:rsidRPr="001D638E" w:rsidRDefault="001D638E" w:rsidP="001D638E">
            <w:pPr>
              <w:widowControl/>
              <w:spacing w:line="480" w:lineRule="atLeast"/>
              <w:jc w:val="center"/>
              <w:rPr>
                <w:rFonts w:ascii="仿宋_GB2312" w:eastAsia="仿宋_GB2312" w:hAnsi="Arial" w:cs="Arial" w:hint="eastAsia"/>
                <w:kern w:val="0"/>
                <w:sz w:val="24"/>
                <w:szCs w:val="24"/>
              </w:rPr>
            </w:pPr>
            <w:r w:rsidRPr="001D638E">
              <w:rPr>
                <w:rFonts w:ascii="仿宋_GB2312" w:eastAsia="仿宋_GB2312" w:hAnsi="Arial" w:cs="Arial" w:hint="eastAsia"/>
                <w:kern w:val="0"/>
                <w:sz w:val="24"/>
                <w:szCs w:val="24"/>
              </w:rPr>
              <w:t>社会公益组织</w:t>
            </w:r>
          </w:p>
        </w:tc>
        <w:tc>
          <w:tcPr>
            <w:tcW w:w="97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D638E" w:rsidRPr="001D638E" w:rsidRDefault="001D638E" w:rsidP="001D638E">
            <w:pPr>
              <w:widowControl/>
              <w:spacing w:line="480" w:lineRule="atLeast"/>
              <w:jc w:val="center"/>
              <w:rPr>
                <w:rFonts w:ascii="仿宋_GB2312" w:eastAsia="仿宋_GB2312" w:hAnsi="Arial" w:cs="Arial" w:hint="eastAsia"/>
                <w:kern w:val="0"/>
                <w:sz w:val="24"/>
                <w:szCs w:val="24"/>
              </w:rPr>
            </w:pPr>
            <w:r w:rsidRPr="001D638E">
              <w:rPr>
                <w:rFonts w:ascii="仿宋_GB2312" w:eastAsia="仿宋_GB2312" w:hAnsi="Arial" w:cs="Arial" w:hint="eastAsia"/>
                <w:kern w:val="0"/>
                <w:sz w:val="24"/>
                <w:szCs w:val="24"/>
              </w:rPr>
              <w:t>法律服务机构</w:t>
            </w:r>
          </w:p>
        </w:tc>
        <w:tc>
          <w:tcPr>
            <w:tcW w:w="71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D638E" w:rsidRPr="001D638E" w:rsidRDefault="001D638E" w:rsidP="001D638E">
            <w:pPr>
              <w:widowControl/>
              <w:spacing w:line="480" w:lineRule="atLeast"/>
              <w:jc w:val="center"/>
              <w:rPr>
                <w:rFonts w:ascii="仿宋_GB2312" w:eastAsia="仿宋_GB2312" w:hAnsi="Arial" w:cs="Arial" w:hint="eastAsia"/>
                <w:kern w:val="0"/>
                <w:sz w:val="24"/>
                <w:szCs w:val="24"/>
              </w:rPr>
            </w:pPr>
            <w:r w:rsidRPr="001D638E">
              <w:rPr>
                <w:rFonts w:ascii="仿宋_GB2312" w:eastAsia="仿宋_GB2312" w:hAnsi="Arial" w:cs="Arial" w:hint="eastAsia"/>
                <w:kern w:val="0"/>
                <w:sz w:val="24"/>
                <w:szCs w:val="24"/>
              </w:rPr>
              <w:t>其他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D638E" w:rsidRPr="001D638E" w:rsidRDefault="001D638E" w:rsidP="001D638E">
            <w:pPr>
              <w:widowControl/>
              <w:jc w:val="left"/>
              <w:rPr>
                <w:rFonts w:ascii="仿宋_GB2312" w:eastAsia="仿宋_GB2312" w:hAnsi="Arial" w:cs="Arial" w:hint="eastAsia"/>
                <w:kern w:val="0"/>
                <w:sz w:val="24"/>
                <w:szCs w:val="24"/>
              </w:rPr>
            </w:pPr>
          </w:p>
        </w:tc>
      </w:tr>
      <w:tr w:rsidR="001D638E" w:rsidRPr="001D638E" w:rsidTr="001D638E">
        <w:trPr>
          <w:jc w:val="center"/>
        </w:trPr>
        <w:tc>
          <w:tcPr>
            <w:tcW w:w="3557" w:type="dxa"/>
            <w:gridSpan w:val="3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D638E" w:rsidRPr="001D638E" w:rsidRDefault="001D638E" w:rsidP="001D638E">
            <w:pPr>
              <w:widowControl/>
              <w:spacing w:line="480" w:lineRule="atLeast"/>
              <w:jc w:val="left"/>
              <w:rPr>
                <w:rFonts w:ascii="仿宋_GB2312" w:eastAsia="仿宋_GB2312" w:hAnsi="Arial" w:cs="Arial" w:hint="eastAsia"/>
                <w:kern w:val="0"/>
                <w:sz w:val="24"/>
                <w:szCs w:val="24"/>
              </w:rPr>
            </w:pPr>
            <w:r w:rsidRPr="001D638E">
              <w:rPr>
                <w:rFonts w:ascii="仿宋_GB2312" w:eastAsia="仿宋_GB2312" w:hAnsi="Arial" w:cs="Arial" w:hint="eastAsia"/>
                <w:kern w:val="0"/>
                <w:sz w:val="24"/>
                <w:szCs w:val="24"/>
              </w:rPr>
              <w:t>一、本年新收政府信息公开申请数量</w:t>
            </w:r>
          </w:p>
        </w:tc>
        <w:tc>
          <w:tcPr>
            <w:tcW w:w="81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D638E" w:rsidRPr="001D638E" w:rsidRDefault="001D638E" w:rsidP="001D638E">
            <w:pPr>
              <w:widowControl/>
              <w:jc w:val="left"/>
              <w:rPr>
                <w:rFonts w:ascii="仿宋_GB2312" w:eastAsia="仿宋_GB2312" w:hAnsi="Arial" w:cs="Arial" w:hint="eastAsia"/>
                <w:kern w:val="0"/>
                <w:sz w:val="24"/>
                <w:szCs w:val="24"/>
              </w:rPr>
            </w:pPr>
          </w:p>
        </w:tc>
        <w:tc>
          <w:tcPr>
            <w:tcW w:w="75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D638E" w:rsidRPr="001D638E" w:rsidRDefault="001D638E" w:rsidP="001D638E">
            <w:pPr>
              <w:widowControl/>
              <w:jc w:val="left"/>
              <w:rPr>
                <w:rFonts w:ascii="仿宋_GB2312" w:eastAsia="仿宋_GB2312" w:hAnsi="Arial" w:cs="Arial" w:hint="eastAsia"/>
                <w:kern w:val="0"/>
                <w:sz w:val="24"/>
                <w:szCs w:val="24"/>
              </w:rPr>
            </w:pPr>
          </w:p>
        </w:tc>
        <w:tc>
          <w:tcPr>
            <w:tcW w:w="75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D638E" w:rsidRPr="001D638E" w:rsidRDefault="001D638E" w:rsidP="001D638E">
            <w:pPr>
              <w:widowControl/>
              <w:jc w:val="left"/>
              <w:rPr>
                <w:rFonts w:ascii="仿宋_GB2312" w:eastAsia="仿宋_GB2312" w:hAnsi="Arial" w:cs="Arial" w:hint="eastAsia"/>
                <w:kern w:val="0"/>
                <w:sz w:val="24"/>
                <w:szCs w:val="24"/>
              </w:rPr>
            </w:pPr>
          </w:p>
        </w:tc>
        <w:tc>
          <w:tcPr>
            <w:tcW w:w="81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D638E" w:rsidRPr="001D638E" w:rsidRDefault="001D638E" w:rsidP="001D638E">
            <w:pPr>
              <w:widowControl/>
              <w:jc w:val="left"/>
              <w:rPr>
                <w:rFonts w:ascii="仿宋_GB2312" w:eastAsia="仿宋_GB2312" w:hAnsi="Arial" w:cs="Arial" w:hint="eastAsia"/>
                <w:kern w:val="0"/>
                <w:sz w:val="24"/>
                <w:szCs w:val="24"/>
              </w:rPr>
            </w:pPr>
          </w:p>
        </w:tc>
        <w:tc>
          <w:tcPr>
            <w:tcW w:w="97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D638E" w:rsidRPr="001D638E" w:rsidRDefault="001D638E" w:rsidP="001D638E">
            <w:pPr>
              <w:widowControl/>
              <w:jc w:val="left"/>
              <w:rPr>
                <w:rFonts w:ascii="仿宋_GB2312" w:eastAsia="仿宋_GB2312" w:hAnsi="Arial" w:cs="Arial" w:hint="eastAsia"/>
                <w:kern w:val="0"/>
                <w:sz w:val="24"/>
                <w:szCs w:val="24"/>
              </w:rPr>
            </w:pPr>
          </w:p>
        </w:tc>
        <w:tc>
          <w:tcPr>
            <w:tcW w:w="71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D638E" w:rsidRPr="001D638E" w:rsidRDefault="001D638E" w:rsidP="001D638E">
            <w:pPr>
              <w:widowControl/>
              <w:jc w:val="left"/>
              <w:rPr>
                <w:rFonts w:ascii="仿宋_GB2312" w:eastAsia="仿宋_GB2312" w:hAnsi="Arial" w:cs="Arial" w:hint="eastAsia"/>
                <w:kern w:val="0"/>
                <w:sz w:val="24"/>
                <w:szCs w:val="24"/>
              </w:rPr>
            </w:pPr>
          </w:p>
        </w:tc>
        <w:tc>
          <w:tcPr>
            <w:tcW w:w="69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D638E" w:rsidRPr="001D638E" w:rsidRDefault="001D638E" w:rsidP="001D638E">
            <w:pPr>
              <w:widowControl/>
              <w:spacing w:line="480" w:lineRule="atLeast"/>
              <w:jc w:val="center"/>
              <w:rPr>
                <w:rFonts w:ascii="仿宋_GB2312" w:eastAsia="仿宋_GB2312" w:hAnsi="Arial" w:cs="Arial" w:hint="eastAsia"/>
                <w:kern w:val="0"/>
                <w:sz w:val="24"/>
                <w:szCs w:val="24"/>
              </w:rPr>
            </w:pPr>
            <w:r w:rsidRPr="001D638E">
              <w:rPr>
                <w:rFonts w:ascii="仿宋_GB2312" w:eastAsia="仿宋_GB2312" w:hAnsi="Arial" w:cs="Arial" w:hint="eastAsia"/>
                <w:kern w:val="0"/>
                <w:sz w:val="24"/>
                <w:szCs w:val="24"/>
              </w:rPr>
              <w:t>0</w:t>
            </w:r>
          </w:p>
        </w:tc>
      </w:tr>
      <w:tr w:rsidR="001D638E" w:rsidRPr="001D638E" w:rsidTr="001D638E">
        <w:trPr>
          <w:jc w:val="center"/>
        </w:trPr>
        <w:tc>
          <w:tcPr>
            <w:tcW w:w="3557" w:type="dxa"/>
            <w:gridSpan w:val="3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D638E" w:rsidRPr="001D638E" w:rsidRDefault="001D638E" w:rsidP="001D638E">
            <w:pPr>
              <w:widowControl/>
              <w:spacing w:line="480" w:lineRule="atLeast"/>
              <w:jc w:val="left"/>
              <w:rPr>
                <w:rFonts w:ascii="仿宋_GB2312" w:eastAsia="仿宋_GB2312" w:hAnsi="Arial" w:cs="Arial" w:hint="eastAsia"/>
                <w:kern w:val="0"/>
                <w:sz w:val="24"/>
                <w:szCs w:val="24"/>
              </w:rPr>
            </w:pPr>
            <w:r w:rsidRPr="001D638E">
              <w:rPr>
                <w:rFonts w:ascii="仿宋_GB2312" w:eastAsia="仿宋_GB2312" w:hAnsi="Arial" w:cs="Arial" w:hint="eastAsia"/>
                <w:kern w:val="0"/>
                <w:sz w:val="24"/>
                <w:szCs w:val="24"/>
              </w:rPr>
              <w:t>二、上年结转政府信息公开申请数量</w:t>
            </w:r>
          </w:p>
        </w:tc>
        <w:tc>
          <w:tcPr>
            <w:tcW w:w="81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D638E" w:rsidRPr="001D638E" w:rsidRDefault="001D638E" w:rsidP="001D638E">
            <w:pPr>
              <w:widowControl/>
              <w:jc w:val="left"/>
              <w:rPr>
                <w:rFonts w:ascii="仿宋_GB2312" w:eastAsia="仿宋_GB2312" w:hAnsi="Arial" w:cs="Arial" w:hint="eastAsia"/>
                <w:kern w:val="0"/>
                <w:sz w:val="24"/>
                <w:szCs w:val="24"/>
              </w:rPr>
            </w:pPr>
          </w:p>
        </w:tc>
        <w:tc>
          <w:tcPr>
            <w:tcW w:w="75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D638E" w:rsidRPr="001D638E" w:rsidRDefault="001D638E" w:rsidP="001D638E">
            <w:pPr>
              <w:widowControl/>
              <w:jc w:val="left"/>
              <w:rPr>
                <w:rFonts w:ascii="仿宋_GB2312" w:eastAsia="仿宋_GB2312" w:hAnsi="Arial" w:cs="Arial" w:hint="eastAsia"/>
                <w:kern w:val="0"/>
                <w:sz w:val="24"/>
                <w:szCs w:val="24"/>
              </w:rPr>
            </w:pPr>
          </w:p>
        </w:tc>
        <w:tc>
          <w:tcPr>
            <w:tcW w:w="75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D638E" w:rsidRPr="001D638E" w:rsidRDefault="001D638E" w:rsidP="001D638E">
            <w:pPr>
              <w:widowControl/>
              <w:jc w:val="left"/>
              <w:rPr>
                <w:rFonts w:ascii="仿宋_GB2312" w:eastAsia="仿宋_GB2312" w:hAnsi="Arial" w:cs="Arial" w:hint="eastAsia"/>
                <w:kern w:val="0"/>
                <w:sz w:val="24"/>
                <w:szCs w:val="24"/>
              </w:rPr>
            </w:pPr>
          </w:p>
        </w:tc>
        <w:tc>
          <w:tcPr>
            <w:tcW w:w="81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D638E" w:rsidRPr="001D638E" w:rsidRDefault="001D638E" w:rsidP="001D638E">
            <w:pPr>
              <w:widowControl/>
              <w:jc w:val="left"/>
              <w:rPr>
                <w:rFonts w:ascii="仿宋_GB2312" w:eastAsia="仿宋_GB2312" w:hAnsi="Arial" w:cs="Arial" w:hint="eastAsia"/>
                <w:kern w:val="0"/>
                <w:sz w:val="24"/>
                <w:szCs w:val="24"/>
              </w:rPr>
            </w:pPr>
          </w:p>
        </w:tc>
        <w:tc>
          <w:tcPr>
            <w:tcW w:w="97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D638E" w:rsidRPr="001D638E" w:rsidRDefault="001D638E" w:rsidP="001D638E">
            <w:pPr>
              <w:widowControl/>
              <w:jc w:val="left"/>
              <w:rPr>
                <w:rFonts w:ascii="仿宋_GB2312" w:eastAsia="仿宋_GB2312" w:hAnsi="Arial" w:cs="Arial" w:hint="eastAsia"/>
                <w:kern w:val="0"/>
                <w:sz w:val="24"/>
                <w:szCs w:val="24"/>
              </w:rPr>
            </w:pPr>
          </w:p>
        </w:tc>
        <w:tc>
          <w:tcPr>
            <w:tcW w:w="71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D638E" w:rsidRPr="001D638E" w:rsidRDefault="001D638E" w:rsidP="001D638E">
            <w:pPr>
              <w:widowControl/>
              <w:jc w:val="left"/>
              <w:rPr>
                <w:rFonts w:ascii="仿宋_GB2312" w:eastAsia="仿宋_GB2312" w:hAnsi="Arial" w:cs="Arial" w:hint="eastAsia"/>
                <w:kern w:val="0"/>
                <w:sz w:val="24"/>
                <w:szCs w:val="24"/>
              </w:rPr>
            </w:pPr>
          </w:p>
        </w:tc>
        <w:tc>
          <w:tcPr>
            <w:tcW w:w="69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D638E" w:rsidRPr="001D638E" w:rsidRDefault="001D638E" w:rsidP="001D638E">
            <w:pPr>
              <w:widowControl/>
              <w:spacing w:line="480" w:lineRule="atLeast"/>
              <w:jc w:val="center"/>
              <w:rPr>
                <w:rFonts w:ascii="仿宋_GB2312" w:eastAsia="仿宋_GB2312" w:hAnsi="Arial" w:cs="Arial" w:hint="eastAsia"/>
                <w:kern w:val="0"/>
                <w:sz w:val="24"/>
                <w:szCs w:val="24"/>
              </w:rPr>
            </w:pPr>
            <w:r w:rsidRPr="001D638E">
              <w:rPr>
                <w:rFonts w:ascii="仿宋_GB2312" w:eastAsia="仿宋_GB2312" w:hAnsi="Arial" w:cs="Arial" w:hint="eastAsia"/>
                <w:kern w:val="0"/>
                <w:sz w:val="24"/>
                <w:szCs w:val="24"/>
              </w:rPr>
              <w:t>0</w:t>
            </w:r>
          </w:p>
        </w:tc>
      </w:tr>
      <w:tr w:rsidR="001D638E" w:rsidRPr="001D638E" w:rsidTr="001D638E">
        <w:trPr>
          <w:jc w:val="center"/>
        </w:trPr>
        <w:tc>
          <w:tcPr>
            <w:tcW w:w="617" w:type="dxa"/>
            <w:vMerge w:val="restar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D638E" w:rsidRPr="001D638E" w:rsidRDefault="001D638E" w:rsidP="001D638E">
            <w:pPr>
              <w:widowControl/>
              <w:spacing w:line="480" w:lineRule="atLeast"/>
              <w:jc w:val="center"/>
              <w:rPr>
                <w:rFonts w:ascii="仿宋_GB2312" w:eastAsia="仿宋_GB2312" w:hAnsi="Arial" w:cs="Arial" w:hint="eastAsia"/>
                <w:kern w:val="0"/>
                <w:sz w:val="24"/>
                <w:szCs w:val="24"/>
              </w:rPr>
            </w:pPr>
            <w:r w:rsidRPr="001D638E">
              <w:rPr>
                <w:rFonts w:ascii="仿宋_GB2312" w:eastAsia="仿宋_GB2312" w:hAnsi="Arial" w:cs="Arial" w:hint="eastAsia"/>
                <w:kern w:val="0"/>
                <w:sz w:val="24"/>
                <w:szCs w:val="24"/>
              </w:rPr>
              <w:t>三、本年度办理结果</w:t>
            </w:r>
          </w:p>
        </w:tc>
        <w:tc>
          <w:tcPr>
            <w:tcW w:w="294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D638E" w:rsidRPr="001D638E" w:rsidRDefault="001D638E" w:rsidP="001D638E">
            <w:pPr>
              <w:widowControl/>
              <w:spacing w:line="480" w:lineRule="atLeast"/>
              <w:jc w:val="left"/>
              <w:rPr>
                <w:rFonts w:ascii="仿宋_GB2312" w:eastAsia="仿宋_GB2312" w:hAnsi="Arial" w:cs="Arial" w:hint="eastAsia"/>
                <w:kern w:val="0"/>
                <w:sz w:val="24"/>
                <w:szCs w:val="24"/>
              </w:rPr>
            </w:pPr>
            <w:r w:rsidRPr="001D638E">
              <w:rPr>
                <w:rFonts w:ascii="仿宋_GB2312" w:eastAsia="仿宋_GB2312" w:hAnsi="Arial" w:cs="Arial" w:hint="eastAsia"/>
                <w:kern w:val="0"/>
                <w:sz w:val="24"/>
                <w:szCs w:val="24"/>
              </w:rPr>
              <w:t>（一）予以公开</w:t>
            </w:r>
          </w:p>
        </w:tc>
        <w:tc>
          <w:tcPr>
            <w:tcW w:w="81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D638E" w:rsidRPr="001D638E" w:rsidRDefault="001D638E" w:rsidP="001D638E">
            <w:pPr>
              <w:widowControl/>
              <w:jc w:val="left"/>
              <w:rPr>
                <w:rFonts w:ascii="仿宋_GB2312" w:eastAsia="仿宋_GB2312" w:hAnsi="Arial" w:cs="Arial" w:hint="eastAsia"/>
                <w:kern w:val="0"/>
                <w:sz w:val="24"/>
                <w:szCs w:val="24"/>
              </w:rPr>
            </w:pPr>
          </w:p>
        </w:tc>
        <w:tc>
          <w:tcPr>
            <w:tcW w:w="75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D638E" w:rsidRPr="001D638E" w:rsidRDefault="001D638E" w:rsidP="001D638E">
            <w:pPr>
              <w:widowControl/>
              <w:jc w:val="left"/>
              <w:rPr>
                <w:rFonts w:ascii="仿宋_GB2312" w:eastAsia="仿宋_GB2312" w:hAnsi="Arial" w:cs="Arial" w:hint="eastAsia"/>
                <w:kern w:val="0"/>
                <w:sz w:val="24"/>
                <w:szCs w:val="24"/>
              </w:rPr>
            </w:pPr>
          </w:p>
        </w:tc>
        <w:tc>
          <w:tcPr>
            <w:tcW w:w="75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D638E" w:rsidRPr="001D638E" w:rsidRDefault="001D638E" w:rsidP="001D638E">
            <w:pPr>
              <w:widowControl/>
              <w:jc w:val="left"/>
              <w:rPr>
                <w:rFonts w:ascii="仿宋_GB2312" w:eastAsia="仿宋_GB2312" w:hAnsi="Arial" w:cs="Arial" w:hint="eastAsia"/>
                <w:kern w:val="0"/>
                <w:sz w:val="24"/>
                <w:szCs w:val="24"/>
              </w:rPr>
            </w:pPr>
          </w:p>
        </w:tc>
        <w:tc>
          <w:tcPr>
            <w:tcW w:w="81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D638E" w:rsidRPr="001D638E" w:rsidRDefault="001D638E" w:rsidP="001D638E">
            <w:pPr>
              <w:widowControl/>
              <w:jc w:val="left"/>
              <w:rPr>
                <w:rFonts w:ascii="仿宋_GB2312" w:eastAsia="仿宋_GB2312" w:hAnsi="Arial" w:cs="Arial" w:hint="eastAsia"/>
                <w:kern w:val="0"/>
                <w:sz w:val="24"/>
                <w:szCs w:val="24"/>
              </w:rPr>
            </w:pPr>
          </w:p>
        </w:tc>
        <w:tc>
          <w:tcPr>
            <w:tcW w:w="97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D638E" w:rsidRPr="001D638E" w:rsidRDefault="001D638E" w:rsidP="001D638E">
            <w:pPr>
              <w:widowControl/>
              <w:jc w:val="left"/>
              <w:rPr>
                <w:rFonts w:ascii="仿宋_GB2312" w:eastAsia="仿宋_GB2312" w:hAnsi="Arial" w:cs="Arial" w:hint="eastAsia"/>
                <w:kern w:val="0"/>
                <w:sz w:val="24"/>
                <w:szCs w:val="24"/>
              </w:rPr>
            </w:pPr>
          </w:p>
        </w:tc>
        <w:tc>
          <w:tcPr>
            <w:tcW w:w="71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D638E" w:rsidRPr="001D638E" w:rsidRDefault="001D638E" w:rsidP="001D638E">
            <w:pPr>
              <w:widowControl/>
              <w:jc w:val="left"/>
              <w:rPr>
                <w:rFonts w:ascii="仿宋_GB2312" w:eastAsia="仿宋_GB2312" w:hAnsi="Arial" w:cs="Arial" w:hint="eastAsia"/>
                <w:kern w:val="0"/>
                <w:sz w:val="24"/>
                <w:szCs w:val="24"/>
              </w:rPr>
            </w:pPr>
          </w:p>
        </w:tc>
        <w:tc>
          <w:tcPr>
            <w:tcW w:w="69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D638E" w:rsidRPr="001D638E" w:rsidRDefault="001D638E" w:rsidP="001D638E">
            <w:pPr>
              <w:widowControl/>
              <w:spacing w:line="480" w:lineRule="atLeast"/>
              <w:jc w:val="center"/>
              <w:rPr>
                <w:rFonts w:ascii="仿宋_GB2312" w:eastAsia="仿宋_GB2312" w:hAnsi="Arial" w:cs="Arial" w:hint="eastAsia"/>
                <w:kern w:val="0"/>
                <w:sz w:val="24"/>
                <w:szCs w:val="24"/>
              </w:rPr>
            </w:pPr>
            <w:r w:rsidRPr="001D638E">
              <w:rPr>
                <w:rFonts w:ascii="仿宋_GB2312" w:eastAsia="仿宋_GB2312" w:hAnsi="Arial" w:cs="Arial" w:hint="eastAsia"/>
                <w:kern w:val="0"/>
                <w:sz w:val="24"/>
                <w:szCs w:val="24"/>
              </w:rPr>
              <w:t>0</w:t>
            </w:r>
          </w:p>
        </w:tc>
      </w:tr>
      <w:tr w:rsidR="001D638E" w:rsidRPr="001D638E" w:rsidTr="001D638E">
        <w:trPr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D638E" w:rsidRPr="001D638E" w:rsidRDefault="001D638E" w:rsidP="001D638E">
            <w:pPr>
              <w:widowControl/>
              <w:jc w:val="left"/>
              <w:rPr>
                <w:rFonts w:ascii="仿宋_GB2312" w:eastAsia="仿宋_GB2312" w:hAnsi="Arial" w:cs="Arial" w:hint="eastAsia"/>
                <w:kern w:val="0"/>
                <w:sz w:val="24"/>
                <w:szCs w:val="24"/>
              </w:rPr>
            </w:pPr>
          </w:p>
        </w:tc>
        <w:tc>
          <w:tcPr>
            <w:tcW w:w="294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D638E" w:rsidRPr="001D638E" w:rsidRDefault="001D638E" w:rsidP="001D638E">
            <w:pPr>
              <w:widowControl/>
              <w:spacing w:line="480" w:lineRule="atLeast"/>
              <w:jc w:val="left"/>
              <w:rPr>
                <w:rFonts w:ascii="仿宋_GB2312" w:eastAsia="仿宋_GB2312" w:hAnsi="Arial" w:cs="Arial" w:hint="eastAsia"/>
                <w:kern w:val="0"/>
                <w:sz w:val="24"/>
                <w:szCs w:val="24"/>
              </w:rPr>
            </w:pPr>
            <w:r w:rsidRPr="001D638E">
              <w:rPr>
                <w:rFonts w:ascii="仿宋_GB2312" w:eastAsia="仿宋_GB2312" w:hAnsi="Arial" w:cs="Arial" w:hint="eastAsia"/>
                <w:kern w:val="0"/>
                <w:sz w:val="24"/>
                <w:szCs w:val="24"/>
              </w:rPr>
              <w:t>（二）部分公开（区分处理的，只计这一情形，不计其他情形）</w:t>
            </w:r>
          </w:p>
        </w:tc>
        <w:tc>
          <w:tcPr>
            <w:tcW w:w="81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D638E" w:rsidRPr="001D638E" w:rsidRDefault="001D638E" w:rsidP="001D638E">
            <w:pPr>
              <w:widowControl/>
              <w:jc w:val="left"/>
              <w:rPr>
                <w:rFonts w:ascii="仿宋_GB2312" w:eastAsia="仿宋_GB2312" w:hAnsi="Arial" w:cs="Arial" w:hint="eastAsia"/>
                <w:kern w:val="0"/>
                <w:sz w:val="24"/>
                <w:szCs w:val="24"/>
              </w:rPr>
            </w:pPr>
          </w:p>
        </w:tc>
        <w:tc>
          <w:tcPr>
            <w:tcW w:w="75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D638E" w:rsidRPr="001D638E" w:rsidRDefault="001D638E" w:rsidP="001D638E">
            <w:pPr>
              <w:widowControl/>
              <w:jc w:val="left"/>
              <w:rPr>
                <w:rFonts w:ascii="仿宋_GB2312" w:eastAsia="仿宋_GB2312" w:hAnsi="Arial" w:cs="Arial" w:hint="eastAsia"/>
                <w:kern w:val="0"/>
                <w:sz w:val="24"/>
                <w:szCs w:val="24"/>
              </w:rPr>
            </w:pPr>
          </w:p>
        </w:tc>
        <w:tc>
          <w:tcPr>
            <w:tcW w:w="75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D638E" w:rsidRPr="001D638E" w:rsidRDefault="001D638E" w:rsidP="001D638E">
            <w:pPr>
              <w:widowControl/>
              <w:jc w:val="left"/>
              <w:rPr>
                <w:rFonts w:ascii="仿宋_GB2312" w:eastAsia="仿宋_GB2312" w:hAnsi="Arial" w:cs="Arial" w:hint="eastAsia"/>
                <w:kern w:val="0"/>
                <w:sz w:val="24"/>
                <w:szCs w:val="24"/>
              </w:rPr>
            </w:pPr>
          </w:p>
        </w:tc>
        <w:tc>
          <w:tcPr>
            <w:tcW w:w="81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D638E" w:rsidRPr="001D638E" w:rsidRDefault="001D638E" w:rsidP="001D638E">
            <w:pPr>
              <w:widowControl/>
              <w:jc w:val="left"/>
              <w:rPr>
                <w:rFonts w:ascii="仿宋_GB2312" w:eastAsia="仿宋_GB2312" w:hAnsi="Arial" w:cs="Arial" w:hint="eastAsia"/>
                <w:kern w:val="0"/>
                <w:sz w:val="24"/>
                <w:szCs w:val="24"/>
              </w:rPr>
            </w:pPr>
          </w:p>
        </w:tc>
        <w:tc>
          <w:tcPr>
            <w:tcW w:w="97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D638E" w:rsidRPr="001D638E" w:rsidRDefault="001D638E" w:rsidP="001D638E">
            <w:pPr>
              <w:widowControl/>
              <w:jc w:val="left"/>
              <w:rPr>
                <w:rFonts w:ascii="仿宋_GB2312" w:eastAsia="仿宋_GB2312" w:hAnsi="Arial" w:cs="Arial" w:hint="eastAsia"/>
                <w:kern w:val="0"/>
                <w:sz w:val="24"/>
                <w:szCs w:val="24"/>
              </w:rPr>
            </w:pPr>
          </w:p>
        </w:tc>
        <w:tc>
          <w:tcPr>
            <w:tcW w:w="71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D638E" w:rsidRPr="001D638E" w:rsidRDefault="001D638E" w:rsidP="001D638E">
            <w:pPr>
              <w:widowControl/>
              <w:jc w:val="left"/>
              <w:rPr>
                <w:rFonts w:ascii="仿宋_GB2312" w:eastAsia="仿宋_GB2312" w:hAnsi="Arial" w:cs="Arial" w:hint="eastAsia"/>
                <w:kern w:val="0"/>
                <w:sz w:val="24"/>
                <w:szCs w:val="24"/>
              </w:rPr>
            </w:pPr>
          </w:p>
        </w:tc>
        <w:tc>
          <w:tcPr>
            <w:tcW w:w="69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D638E" w:rsidRPr="001D638E" w:rsidRDefault="001D638E" w:rsidP="001D638E">
            <w:pPr>
              <w:widowControl/>
              <w:spacing w:line="480" w:lineRule="atLeast"/>
              <w:jc w:val="center"/>
              <w:rPr>
                <w:rFonts w:ascii="仿宋_GB2312" w:eastAsia="仿宋_GB2312" w:hAnsi="Arial" w:cs="Arial" w:hint="eastAsia"/>
                <w:kern w:val="0"/>
                <w:sz w:val="24"/>
                <w:szCs w:val="24"/>
              </w:rPr>
            </w:pPr>
            <w:r w:rsidRPr="001D638E">
              <w:rPr>
                <w:rFonts w:ascii="仿宋_GB2312" w:eastAsia="仿宋_GB2312" w:hAnsi="Arial" w:cs="Arial" w:hint="eastAsia"/>
                <w:kern w:val="0"/>
                <w:sz w:val="24"/>
                <w:szCs w:val="24"/>
              </w:rPr>
              <w:t>0</w:t>
            </w:r>
          </w:p>
        </w:tc>
      </w:tr>
      <w:tr w:rsidR="001D638E" w:rsidRPr="001D638E" w:rsidTr="001D638E">
        <w:trPr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D638E" w:rsidRPr="001D638E" w:rsidRDefault="001D638E" w:rsidP="001D638E">
            <w:pPr>
              <w:widowControl/>
              <w:jc w:val="left"/>
              <w:rPr>
                <w:rFonts w:ascii="仿宋_GB2312" w:eastAsia="仿宋_GB2312" w:hAnsi="Arial" w:cs="Arial" w:hint="eastAsia"/>
                <w:kern w:val="0"/>
                <w:sz w:val="24"/>
                <w:szCs w:val="24"/>
              </w:rPr>
            </w:pPr>
          </w:p>
        </w:tc>
        <w:tc>
          <w:tcPr>
            <w:tcW w:w="854" w:type="dxa"/>
            <w:vMerge w:val="restar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D638E" w:rsidRPr="001D638E" w:rsidRDefault="001D638E" w:rsidP="001D638E">
            <w:pPr>
              <w:widowControl/>
              <w:spacing w:line="480" w:lineRule="atLeast"/>
              <w:jc w:val="left"/>
              <w:rPr>
                <w:rFonts w:ascii="仿宋_GB2312" w:eastAsia="仿宋_GB2312" w:hAnsi="Arial" w:cs="Arial" w:hint="eastAsia"/>
                <w:kern w:val="0"/>
                <w:sz w:val="24"/>
                <w:szCs w:val="24"/>
              </w:rPr>
            </w:pPr>
            <w:r w:rsidRPr="001D638E">
              <w:rPr>
                <w:rFonts w:ascii="仿宋_GB2312" w:eastAsia="仿宋_GB2312" w:hAnsi="Arial" w:cs="Arial" w:hint="eastAsia"/>
                <w:kern w:val="0"/>
                <w:sz w:val="24"/>
                <w:szCs w:val="24"/>
              </w:rPr>
              <w:t>（三）不予公开</w:t>
            </w:r>
          </w:p>
        </w:tc>
        <w:tc>
          <w:tcPr>
            <w:tcW w:w="20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D638E" w:rsidRPr="001D638E" w:rsidRDefault="001D638E" w:rsidP="001D638E">
            <w:pPr>
              <w:widowControl/>
              <w:spacing w:line="480" w:lineRule="atLeast"/>
              <w:jc w:val="left"/>
              <w:rPr>
                <w:rFonts w:ascii="仿宋_GB2312" w:eastAsia="仿宋_GB2312" w:hAnsi="Arial" w:cs="Arial" w:hint="eastAsia"/>
                <w:kern w:val="0"/>
                <w:sz w:val="24"/>
                <w:szCs w:val="24"/>
              </w:rPr>
            </w:pPr>
            <w:r w:rsidRPr="001D638E">
              <w:rPr>
                <w:rFonts w:ascii="仿宋_GB2312" w:eastAsia="仿宋_GB2312" w:hAnsi="Arial" w:cs="Arial" w:hint="eastAsia"/>
                <w:kern w:val="0"/>
                <w:sz w:val="24"/>
                <w:szCs w:val="24"/>
              </w:rPr>
              <w:t>1.属于国家秘密</w:t>
            </w:r>
          </w:p>
        </w:tc>
        <w:tc>
          <w:tcPr>
            <w:tcW w:w="81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D638E" w:rsidRPr="001D638E" w:rsidRDefault="001D638E" w:rsidP="001D638E">
            <w:pPr>
              <w:widowControl/>
              <w:jc w:val="left"/>
              <w:rPr>
                <w:rFonts w:ascii="仿宋_GB2312" w:eastAsia="仿宋_GB2312" w:hAnsi="Arial" w:cs="Arial" w:hint="eastAsia"/>
                <w:kern w:val="0"/>
                <w:sz w:val="24"/>
                <w:szCs w:val="24"/>
              </w:rPr>
            </w:pPr>
          </w:p>
        </w:tc>
        <w:tc>
          <w:tcPr>
            <w:tcW w:w="75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D638E" w:rsidRPr="001D638E" w:rsidRDefault="001D638E" w:rsidP="001D638E">
            <w:pPr>
              <w:widowControl/>
              <w:jc w:val="left"/>
              <w:rPr>
                <w:rFonts w:ascii="仿宋_GB2312" w:eastAsia="仿宋_GB2312" w:hAnsi="Arial" w:cs="Arial" w:hint="eastAsia"/>
                <w:kern w:val="0"/>
                <w:sz w:val="24"/>
                <w:szCs w:val="24"/>
              </w:rPr>
            </w:pPr>
          </w:p>
        </w:tc>
        <w:tc>
          <w:tcPr>
            <w:tcW w:w="75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D638E" w:rsidRPr="001D638E" w:rsidRDefault="001D638E" w:rsidP="001D638E">
            <w:pPr>
              <w:widowControl/>
              <w:jc w:val="left"/>
              <w:rPr>
                <w:rFonts w:ascii="仿宋_GB2312" w:eastAsia="仿宋_GB2312" w:hAnsi="Arial" w:cs="Arial" w:hint="eastAsia"/>
                <w:kern w:val="0"/>
                <w:sz w:val="24"/>
                <w:szCs w:val="24"/>
              </w:rPr>
            </w:pPr>
          </w:p>
        </w:tc>
        <w:tc>
          <w:tcPr>
            <w:tcW w:w="81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D638E" w:rsidRPr="001D638E" w:rsidRDefault="001D638E" w:rsidP="001D638E">
            <w:pPr>
              <w:widowControl/>
              <w:jc w:val="left"/>
              <w:rPr>
                <w:rFonts w:ascii="仿宋_GB2312" w:eastAsia="仿宋_GB2312" w:hAnsi="Arial" w:cs="Arial" w:hint="eastAsia"/>
                <w:kern w:val="0"/>
                <w:sz w:val="24"/>
                <w:szCs w:val="24"/>
              </w:rPr>
            </w:pPr>
          </w:p>
        </w:tc>
        <w:tc>
          <w:tcPr>
            <w:tcW w:w="97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D638E" w:rsidRPr="001D638E" w:rsidRDefault="001D638E" w:rsidP="001D638E">
            <w:pPr>
              <w:widowControl/>
              <w:jc w:val="left"/>
              <w:rPr>
                <w:rFonts w:ascii="仿宋_GB2312" w:eastAsia="仿宋_GB2312" w:hAnsi="Arial" w:cs="Arial" w:hint="eastAsia"/>
                <w:kern w:val="0"/>
                <w:sz w:val="24"/>
                <w:szCs w:val="24"/>
              </w:rPr>
            </w:pPr>
          </w:p>
        </w:tc>
        <w:tc>
          <w:tcPr>
            <w:tcW w:w="71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D638E" w:rsidRPr="001D638E" w:rsidRDefault="001D638E" w:rsidP="001D638E">
            <w:pPr>
              <w:widowControl/>
              <w:jc w:val="left"/>
              <w:rPr>
                <w:rFonts w:ascii="仿宋_GB2312" w:eastAsia="仿宋_GB2312" w:hAnsi="Arial" w:cs="Arial" w:hint="eastAsia"/>
                <w:kern w:val="0"/>
                <w:sz w:val="24"/>
                <w:szCs w:val="24"/>
              </w:rPr>
            </w:pPr>
          </w:p>
        </w:tc>
        <w:tc>
          <w:tcPr>
            <w:tcW w:w="69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D638E" w:rsidRPr="001D638E" w:rsidRDefault="001D638E" w:rsidP="001D638E">
            <w:pPr>
              <w:widowControl/>
              <w:spacing w:line="480" w:lineRule="atLeast"/>
              <w:jc w:val="center"/>
              <w:rPr>
                <w:rFonts w:ascii="仿宋_GB2312" w:eastAsia="仿宋_GB2312" w:hAnsi="Arial" w:cs="Arial" w:hint="eastAsia"/>
                <w:kern w:val="0"/>
                <w:sz w:val="24"/>
                <w:szCs w:val="24"/>
              </w:rPr>
            </w:pPr>
            <w:r w:rsidRPr="001D638E">
              <w:rPr>
                <w:rFonts w:ascii="仿宋_GB2312" w:eastAsia="仿宋_GB2312" w:hAnsi="Arial" w:cs="Arial" w:hint="eastAsia"/>
                <w:kern w:val="0"/>
                <w:sz w:val="24"/>
                <w:szCs w:val="24"/>
              </w:rPr>
              <w:t>0</w:t>
            </w:r>
          </w:p>
        </w:tc>
      </w:tr>
      <w:tr w:rsidR="001D638E" w:rsidRPr="001D638E" w:rsidTr="001D638E">
        <w:trPr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D638E" w:rsidRPr="001D638E" w:rsidRDefault="001D638E" w:rsidP="001D638E">
            <w:pPr>
              <w:widowControl/>
              <w:jc w:val="left"/>
              <w:rPr>
                <w:rFonts w:ascii="仿宋_GB2312" w:eastAsia="仿宋_GB2312" w:hAnsi="Arial" w:cs="Arial" w:hint="eastAsia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D638E" w:rsidRPr="001D638E" w:rsidRDefault="001D638E" w:rsidP="001D638E">
            <w:pPr>
              <w:widowControl/>
              <w:jc w:val="left"/>
              <w:rPr>
                <w:rFonts w:ascii="仿宋_GB2312" w:eastAsia="仿宋_GB2312" w:hAnsi="Arial" w:cs="Arial" w:hint="eastAsia"/>
                <w:kern w:val="0"/>
                <w:sz w:val="24"/>
                <w:szCs w:val="24"/>
              </w:rPr>
            </w:pPr>
          </w:p>
        </w:tc>
        <w:tc>
          <w:tcPr>
            <w:tcW w:w="20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D638E" w:rsidRPr="001D638E" w:rsidRDefault="001D638E" w:rsidP="001D638E">
            <w:pPr>
              <w:widowControl/>
              <w:spacing w:line="480" w:lineRule="atLeast"/>
              <w:jc w:val="left"/>
              <w:rPr>
                <w:rFonts w:ascii="仿宋_GB2312" w:eastAsia="仿宋_GB2312" w:hAnsi="Arial" w:cs="Arial" w:hint="eastAsia"/>
                <w:kern w:val="0"/>
                <w:sz w:val="24"/>
                <w:szCs w:val="24"/>
              </w:rPr>
            </w:pPr>
            <w:r w:rsidRPr="001D638E">
              <w:rPr>
                <w:rFonts w:ascii="仿宋_GB2312" w:eastAsia="仿宋_GB2312" w:hAnsi="Arial" w:cs="Arial" w:hint="eastAsia"/>
                <w:kern w:val="0"/>
                <w:sz w:val="24"/>
                <w:szCs w:val="24"/>
              </w:rPr>
              <w:t>2.其他法律行政法规禁止公开</w:t>
            </w:r>
          </w:p>
        </w:tc>
        <w:tc>
          <w:tcPr>
            <w:tcW w:w="81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D638E" w:rsidRPr="001D638E" w:rsidRDefault="001D638E" w:rsidP="001D638E">
            <w:pPr>
              <w:widowControl/>
              <w:jc w:val="left"/>
              <w:rPr>
                <w:rFonts w:ascii="仿宋_GB2312" w:eastAsia="仿宋_GB2312" w:hAnsi="Arial" w:cs="Arial" w:hint="eastAsia"/>
                <w:kern w:val="0"/>
                <w:sz w:val="24"/>
                <w:szCs w:val="24"/>
              </w:rPr>
            </w:pPr>
          </w:p>
        </w:tc>
        <w:tc>
          <w:tcPr>
            <w:tcW w:w="75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D638E" w:rsidRPr="001D638E" w:rsidRDefault="001D638E" w:rsidP="001D638E">
            <w:pPr>
              <w:widowControl/>
              <w:jc w:val="left"/>
              <w:rPr>
                <w:rFonts w:ascii="仿宋_GB2312" w:eastAsia="仿宋_GB2312" w:hAnsi="Arial" w:cs="Arial" w:hint="eastAsia"/>
                <w:kern w:val="0"/>
                <w:sz w:val="24"/>
                <w:szCs w:val="24"/>
              </w:rPr>
            </w:pPr>
          </w:p>
        </w:tc>
        <w:tc>
          <w:tcPr>
            <w:tcW w:w="75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D638E" w:rsidRPr="001D638E" w:rsidRDefault="001D638E" w:rsidP="001D638E">
            <w:pPr>
              <w:widowControl/>
              <w:jc w:val="left"/>
              <w:rPr>
                <w:rFonts w:ascii="仿宋_GB2312" w:eastAsia="仿宋_GB2312" w:hAnsi="Arial" w:cs="Arial" w:hint="eastAsia"/>
                <w:kern w:val="0"/>
                <w:sz w:val="24"/>
                <w:szCs w:val="24"/>
              </w:rPr>
            </w:pPr>
          </w:p>
        </w:tc>
        <w:tc>
          <w:tcPr>
            <w:tcW w:w="81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D638E" w:rsidRPr="001D638E" w:rsidRDefault="001D638E" w:rsidP="001D638E">
            <w:pPr>
              <w:widowControl/>
              <w:jc w:val="left"/>
              <w:rPr>
                <w:rFonts w:ascii="仿宋_GB2312" w:eastAsia="仿宋_GB2312" w:hAnsi="Arial" w:cs="Arial" w:hint="eastAsia"/>
                <w:kern w:val="0"/>
                <w:sz w:val="24"/>
                <w:szCs w:val="24"/>
              </w:rPr>
            </w:pPr>
          </w:p>
        </w:tc>
        <w:tc>
          <w:tcPr>
            <w:tcW w:w="97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D638E" w:rsidRPr="001D638E" w:rsidRDefault="001D638E" w:rsidP="001D638E">
            <w:pPr>
              <w:widowControl/>
              <w:jc w:val="left"/>
              <w:rPr>
                <w:rFonts w:ascii="仿宋_GB2312" w:eastAsia="仿宋_GB2312" w:hAnsi="Arial" w:cs="Arial" w:hint="eastAsia"/>
                <w:kern w:val="0"/>
                <w:sz w:val="24"/>
                <w:szCs w:val="24"/>
              </w:rPr>
            </w:pPr>
          </w:p>
        </w:tc>
        <w:tc>
          <w:tcPr>
            <w:tcW w:w="71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D638E" w:rsidRPr="001D638E" w:rsidRDefault="001D638E" w:rsidP="001D638E">
            <w:pPr>
              <w:widowControl/>
              <w:jc w:val="left"/>
              <w:rPr>
                <w:rFonts w:ascii="仿宋_GB2312" w:eastAsia="仿宋_GB2312" w:hAnsi="Arial" w:cs="Arial" w:hint="eastAsia"/>
                <w:kern w:val="0"/>
                <w:sz w:val="24"/>
                <w:szCs w:val="24"/>
              </w:rPr>
            </w:pPr>
          </w:p>
        </w:tc>
        <w:tc>
          <w:tcPr>
            <w:tcW w:w="69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D638E" w:rsidRPr="001D638E" w:rsidRDefault="001D638E" w:rsidP="001D638E">
            <w:pPr>
              <w:widowControl/>
              <w:spacing w:line="480" w:lineRule="atLeast"/>
              <w:jc w:val="center"/>
              <w:rPr>
                <w:rFonts w:ascii="仿宋_GB2312" w:eastAsia="仿宋_GB2312" w:hAnsi="Arial" w:cs="Arial" w:hint="eastAsia"/>
                <w:kern w:val="0"/>
                <w:sz w:val="24"/>
                <w:szCs w:val="24"/>
              </w:rPr>
            </w:pPr>
            <w:r w:rsidRPr="001D638E">
              <w:rPr>
                <w:rFonts w:ascii="仿宋_GB2312" w:eastAsia="仿宋_GB2312" w:hAnsi="Arial" w:cs="Arial" w:hint="eastAsia"/>
                <w:kern w:val="0"/>
                <w:sz w:val="24"/>
                <w:szCs w:val="24"/>
              </w:rPr>
              <w:t>0</w:t>
            </w:r>
          </w:p>
        </w:tc>
      </w:tr>
      <w:tr w:rsidR="001D638E" w:rsidRPr="001D638E" w:rsidTr="001D638E">
        <w:trPr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D638E" w:rsidRPr="001D638E" w:rsidRDefault="001D638E" w:rsidP="001D638E">
            <w:pPr>
              <w:widowControl/>
              <w:jc w:val="left"/>
              <w:rPr>
                <w:rFonts w:ascii="仿宋_GB2312" w:eastAsia="仿宋_GB2312" w:hAnsi="Arial" w:cs="Arial" w:hint="eastAsia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D638E" w:rsidRPr="001D638E" w:rsidRDefault="001D638E" w:rsidP="001D638E">
            <w:pPr>
              <w:widowControl/>
              <w:jc w:val="left"/>
              <w:rPr>
                <w:rFonts w:ascii="仿宋_GB2312" w:eastAsia="仿宋_GB2312" w:hAnsi="Arial" w:cs="Arial" w:hint="eastAsia"/>
                <w:kern w:val="0"/>
                <w:sz w:val="24"/>
                <w:szCs w:val="24"/>
              </w:rPr>
            </w:pPr>
          </w:p>
        </w:tc>
        <w:tc>
          <w:tcPr>
            <w:tcW w:w="20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D638E" w:rsidRPr="001D638E" w:rsidRDefault="001D638E" w:rsidP="001D638E">
            <w:pPr>
              <w:widowControl/>
              <w:spacing w:line="480" w:lineRule="atLeast"/>
              <w:jc w:val="left"/>
              <w:rPr>
                <w:rFonts w:ascii="仿宋_GB2312" w:eastAsia="仿宋_GB2312" w:hAnsi="Arial" w:cs="Arial" w:hint="eastAsia"/>
                <w:kern w:val="0"/>
                <w:sz w:val="24"/>
                <w:szCs w:val="24"/>
              </w:rPr>
            </w:pPr>
            <w:r w:rsidRPr="001D638E">
              <w:rPr>
                <w:rFonts w:ascii="仿宋_GB2312" w:eastAsia="仿宋_GB2312" w:hAnsi="Arial" w:cs="Arial" w:hint="eastAsia"/>
                <w:kern w:val="0"/>
                <w:sz w:val="24"/>
                <w:szCs w:val="24"/>
              </w:rPr>
              <w:t>3.危及“三安全</w:t>
            </w:r>
            <w:proofErr w:type="gramStart"/>
            <w:r w:rsidRPr="001D638E">
              <w:rPr>
                <w:rFonts w:ascii="仿宋_GB2312" w:eastAsia="仿宋_GB2312" w:hAnsi="Arial" w:cs="Arial" w:hint="eastAsia"/>
                <w:kern w:val="0"/>
                <w:sz w:val="24"/>
                <w:szCs w:val="24"/>
              </w:rPr>
              <w:t>一</w:t>
            </w:r>
            <w:proofErr w:type="gramEnd"/>
            <w:r w:rsidRPr="001D638E">
              <w:rPr>
                <w:rFonts w:ascii="仿宋_GB2312" w:eastAsia="仿宋_GB2312" w:hAnsi="Arial" w:cs="Arial" w:hint="eastAsia"/>
                <w:kern w:val="0"/>
                <w:sz w:val="24"/>
                <w:szCs w:val="24"/>
              </w:rPr>
              <w:t>稳定”</w:t>
            </w:r>
          </w:p>
        </w:tc>
        <w:tc>
          <w:tcPr>
            <w:tcW w:w="81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D638E" w:rsidRPr="001D638E" w:rsidRDefault="001D638E" w:rsidP="001D638E">
            <w:pPr>
              <w:widowControl/>
              <w:jc w:val="left"/>
              <w:rPr>
                <w:rFonts w:ascii="仿宋_GB2312" w:eastAsia="仿宋_GB2312" w:hAnsi="Arial" w:cs="Arial" w:hint="eastAsia"/>
                <w:kern w:val="0"/>
                <w:sz w:val="24"/>
                <w:szCs w:val="24"/>
              </w:rPr>
            </w:pPr>
          </w:p>
        </w:tc>
        <w:tc>
          <w:tcPr>
            <w:tcW w:w="75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D638E" w:rsidRPr="001D638E" w:rsidRDefault="001D638E" w:rsidP="001D638E">
            <w:pPr>
              <w:widowControl/>
              <w:jc w:val="left"/>
              <w:rPr>
                <w:rFonts w:ascii="仿宋_GB2312" w:eastAsia="仿宋_GB2312" w:hAnsi="Arial" w:cs="Arial" w:hint="eastAsia"/>
                <w:kern w:val="0"/>
                <w:sz w:val="24"/>
                <w:szCs w:val="24"/>
              </w:rPr>
            </w:pPr>
          </w:p>
        </w:tc>
        <w:tc>
          <w:tcPr>
            <w:tcW w:w="75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D638E" w:rsidRPr="001D638E" w:rsidRDefault="001D638E" w:rsidP="001D638E">
            <w:pPr>
              <w:widowControl/>
              <w:jc w:val="left"/>
              <w:rPr>
                <w:rFonts w:ascii="仿宋_GB2312" w:eastAsia="仿宋_GB2312" w:hAnsi="Arial" w:cs="Arial" w:hint="eastAsia"/>
                <w:kern w:val="0"/>
                <w:sz w:val="24"/>
                <w:szCs w:val="24"/>
              </w:rPr>
            </w:pPr>
          </w:p>
        </w:tc>
        <w:tc>
          <w:tcPr>
            <w:tcW w:w="81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D638E" w:rsidRPr="001D638E" w:rsidRDefault="001D638E" w:rsidP="001D638E">
            <w:pPr>
              <w:widowControl/>
              <w:jc w:val="left"/>
              <w:rPr>
                <w:rFonts w:ascii="仿宋_GB2312" w:eastAsia="仿宋_GB2312" w:hAnsi="Arial" w:cs="Arial" w:hint="eastAsia"/>
                <w:kern w:val="0"/>
                <w:sz w:val="24"/>
                <w:szCs w:val="24"/>
              </w:rPr>
            </w:pPr>
          </w:p>
        </w:tc>
        <w:tc>
          <w:tcPr>
            <w:tcW w:w="97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D638E" w:rsidRPr="001D638E" w:rsidRDefault="001D638E" w:rsidP="001D638E">
            <w:pPr>
              <w:widowControl/>
              <w:jc w:val="left"/>
              <w:rPr>
                <w:rFonts w:ascii="仿宋_GB2312" w:eastAsia="仿宋_GB2312" w:hAnsi="Arial" w:cs="Arial" w:hint="eastAsia"/>
                <w:kern w:val="0"/>
                <w:sz w:val="24"/>
                <w:szCs w:val="24"/>
              </w:rPr>
            </w:pPr>
          </w:p>
        </w:tc>
        <w:tc>
          <w:tcPr>
            <w:tcW w:w="71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D638E" w:rsidRPr="001D638E" w:rsidRDefault="001D638E" w:rsidP="001D638E">
            <w:pPr>
              <w:widowControl/>
              <w:jc w:val="left"/>
              <w:rPr>
                <w:rFonts w:ascii="仿宋_GB2312" w:eastAsia="仿宋_GB2312" w:hAnsi="Arial" w:cs="Arial" w:hint="eastAsia"/>
                <w:kern w:val="0"/>
                <w:sz w:val="24"/>
                <w:szCs w:val="24"/>
              </w:rPr>
            </w:pPr>
          </w:p>
        </w:tc>
        <w:tc>
          <w:tcPr>
            <w:tcW w:w="69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D638E" w:rsidRPr="001D638E" w:rsidRDefault="001D638E" w:rsidP="001D638E">
            <w:pPr>
              <w:widowControl/>
              <w:spacing w:line="480" w:lineRule="atLeast"/>
              <w:jc w:val="center"/>
              <w:rPr>
                <w:rFonts w:ascii="仿宋_GB2312" w:eastAsia="仿宋_GB2312" w:hAnsi="Arial" w:cs="Arial" w:hint="eastAsia"/>
                <w:kern w:val="0"/>
                <w:sz w:val="24"/>
                <w:szCs w:val="24"/>
              </w:rPr>
            </w:pPr>
            <w:r w:rsidRPr="001D638E">
              <w:rPr>
                <w:rFonts w:ascii="仿宋_GB2312" w:eastAsia="仿宋_GB2312" w:hAnsi="Arial" w:cs="Arial" w:hint="eastAsia"/>
                <w:kern w:val="0"/>
                <w:sz w:val="24"/>
                <w:szCs w:val="24"/>
              </w:rPr>
              <w:t>0</w:t>
            </w:r>
          </w:p>
        </w:tc>
      </w:tr>
      <w:tr w:rsidR="001D638E" w:rsidRPr="001D638E" w:rsidTr="001D638E">
        <w:trPr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D638E" w:rsidRPr="001D638E" w:rsidRDefault="001D638E" w:rsidP="001D638E">
            <w:pPr>
              <w:widowControl/>
              <w:jc w:val="left"/>
              <w:rPr>
                <w:rFonts w:ascii="仿宋_GB2312" w:eastAsia="仿宋_GB2312" w:hAnsi="Arial" w:cs="Arial" w:hint="eastAsia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D638E" w:rsidRPr="001D638E" w:rsidRDefault="001D638E" w:rsidP="001D638E">
            <w:pPr>
              <w:widowControl/>
              <w:jc w:val="left"/>
              <w:rPr>
                <w:rFonts w:ascii="仿宋_GB2312" w:eastAsia="仿宋_GB2312" w:hAnsi="Arial" w:cs="Arial" w:hint="eastAsia"/>
                <w:kern w:val="0"/>
                <w:sz w:val="24"/>
                <w:szCs w:val="24"/>
              </w:rPr>
            </w:pPr>
          </w:p>
        </w:tc>
        <w:tc>
          <w:tcPr>
            <w:tcW w:w="20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D638E" w:rsidRPr="001D638E" w:rsidRDefault="001D638E" w:rsidP="001D638E">
            <w:pPr>
              <w:widowControl/>
              <w:spacing w:line="480" w:lineRule="atLeast"/>
              <w:jc w:val="left"/>
              <w:rPr>
                <w:rFonts w:ascii="仿宋_GB2312" w:eastAsia="仿宋_GB2312" w:hAnsi="Arial" w:cs="Arial" w:hint="eastAsia"/>
                <w:kern w:val="0"/>
                <w:sz w:val="24"/>
                <w:szCs w:val="24"/>
              </w:rPr>
            </w:pPr>
            <w:r w:rsidRPr="001D638E">
              <w:rPr>
                <w:rFonts w:ascii="仿宋_GB2312" w:eastAsia="仿宋_GB2312" w:hAnsi="Arial" w:cs="Arial" w:hint="eastAsia"/>
                <w:kern w:val="0"/>
                <w:sz w:val="24"/>
                <w:szCs w:val="24"/>
              </w:rPr>
              <w:t>4.保护第三方合法权益</w:t>
            </w:r>
          </w:p>
        </w:tc>
        <w:tc>
          <w:tcPr>
            <w:tcW w:w="81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D638E" w:rsidRPr="001D638E" w:rsidRDefault="001D638E" w:rsidP="001D638E">
            <w:pPr>
              <w:widowControl/>
              <w:jc w:val="left"/>
              <w:rPr>
                <w:rFonts w:ascii="仿宋_GB2312" w:eastAsia="仿宋_GB2312" w:hAnsi="Arial" w:cs="Arial" w:hint="eastAsia"/>
                <w:kern w:val="0"/>
                <w:sz w:val="24"/>
                <w:szCs w:val="24"/>
              </w:rPr>
            </w:pPr>
          </w:p>
        </w:tc>
        <w:tc>
          <w:tcPr>
            <w:tcW w:w="75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D638E" w:rsidRPr="001D638E" w:rsidRDefault="001D638E" w:rsidP="001D638E">
            <w:pPr>
              <w:widowControl/>
              <w:jc w:val="left"/>
              <w:rPr>
                <w:rFonts w:ascii="仿宋_GB2312" w:eastAsia="仿宋_GB2312" w:hAnsi="Arial" w:cs="Arial" w:hint="eastAsia"/>
                <w:kern w:val="0"/>
                <w:sz w:val="24"/>
                <w:szCs w:val="24"/>
              </w:rPr>
            </w:pPr>
          </w:p>
        </w:tc>
        <w:tc>
          <w:tcPr>
            <w:tcW w:w="75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D638E" w:rsidRPr="001D638E" w:rsidRDefault="001D638E" w:rsidP="001D638E">
            <w:pPr>
              <w:widowControl/>
              <w:jc w:val="left"/>
              <w:rPr>
                <w:rFonts w:ascii="仿宋_GB2312" w:eastAsia="仿宋_GB2312" w:hAnsi="Arial" w:cs="Arial" w:hint="eastAsia"/>
                <w:kern w:val="0"/>
                <w:sz w:val="24"/>
                <w:szCs w:val="24"/>
              </w:rPr>
            </w:pPr>
          </w:p>
        </w:tc>
        <w:tc>
          <w:tcPr>
            <w:tcW w:w="81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D638E" w:rsidRPr="001D638E" w:rsidRDefault="001D638E" w:rsidP="001D638E">
            <w:pPr>
              <w:widowControl/>
              <w:jc w:val="left"/>
              <w:rPr>
                <w:rFonts w:ascii="仿宋_GB2312" w:eastAsia="仿宋_GB2312" w:hAnsi="Arial" w:cs="Arial" w:hint="eastAsia"/>
                <w:kern w:val="0"/>
                <w:sz w:val="24"/>
                <w:szCs w:val="24"/>
              </w:rPr>
            </w:pPr>
          </w:p>
        </w:tc>
        <w:tc>
          <w:tcPr>
            <w:tcW w:w="97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D638E" w:rsidRPr="001D638E" w:rsidRDefault="001D638E" w:rsidP="001D638E">
            <w:pPr>
              <w:widowControl/>
              <w:jc w:val="left"/>
              <w:rPr>
                <w:rFonts w:ascii="仿宋_GB2312" w:eastAsia="仿宋_GB2312" w:hAnsi="Arial" w:cs="Arial" w:hint="eastAsia"/>
                <w:kern w:val="0"/>
                <w:sz w:val="24"/>
                <w:szCs w:val="24"/>
              </w:rPr>
            </w:pPr>
          </w:p>
        </w:tc>
        <w:tc>
          <w:tcPr>
            <w:tcW w:w="71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D638E" w:rsidRPr="001D638E" w:rsidRDefault="001D638E" w:rsidP="001D638E">
            <w:pPr>
              <w:widowControl/>
              <w:jc w:val="left"/>
              <w:rPr>
                <w:rFonts w:ascii="仿宋_GB2312" w:eastAsia="仿宋_GB2312" w:hAnsi="Arial" w:cs="Arial" w:hint="eastAsia"/>
                <w:kern w:val="0"/>
                <w:sz w:val="24"/>
                <w:szCs w:val="24"/>
              </w:rPr>
            </w:pPr>
          </w:p>
        </w:tc>
        <w:tc>
          <w:tcPr>
            <w:tcW w:w="69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D638E" w:rsidRPr="001D638E" w:rsidRDefault="001D638E" w:rsidP="001D638E">
            <w:pPr>
              <w:widowControl/>
              <w:spacing w:line="480" w:lineRule="atLeast"/>
              <w:jc w:val="center"/>
              <w:rPr>
                <w:rFonts w:ascii="仿宋_GB2312" w:eastAsia="仿宋_GB2312" w:hAnsi="Arial" w:cs="Arial" w:hint="eastAsia"/>
                <w:kern w:val="0"/>
                <w:sz w:val="24"/>
                <w:szCs w:val="24"/>
              </w:rPr>
            </w:pPr>
            <w:r w:rsidRPr="001D638E">
              <w:rPr>
                <w:rFonts w:ascii="仿宋_GB2312" w:eastAsia="仿宋_GB2312" w:hAnsi="Arial" w:cs="Arial" w:hint="eastAsia"/>
                <w:kern w:val="0"/>
                <w:sz w:val="24"/>
                <w:szCs w:val="24"/>
              </w:rPr>
              <w:t>0</w:t>
            </w:r>
          </w:p>
        </w:tc>
      </w:tr>
      <w:tr w:rsidR="001D638E" w:rsidRPr="001D638E" w:rsidTr="001D638E">
        <w:trPr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D638E" w:rsidRPr="001D638E" w:rsidRDefault="001D638E" w:rsidP="001D638E">
            <w:pPr>
              <w:widowControl/>
              <w:jc w:val="left"/>
              <w:rPr>
                <w:rFonts w:ascii="仿宋_GB2312" w:eastAsia="仿宋_GB2312" w:hAnsi="Arial" w:cs="Arial" w:hint="eastAsia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D638E" w:rsidRPr="001D638E" w:rsidRDefault="001D638E" w:rsidP="001D638E">
            <w:pPr>
              <w:widowControl/>
              <w:jc w:val="left"/>
              <w:rPr>
                <w:rFonts w:ascii="仿宋_GB2312" w:eastAsia="仿宋_GB2312" w:hAnsi="Arial" w:cs="Arial" w:hint="eastAsia"/>
                <w:kern w:val="0"/>
                <w:sz w:val="24"/>
                <w:szCs w:val="24"/>
              </w:rPr>
            </w:pPr>
          </w:p>
        </w:tc>
        <w:tc>
          <w:tcPr>
            <w:tcW w:w="20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D638E" w:rsidRPr="001D638E" w:rsidRDefault="001D638E" w:rsidP="001D638E">
            <w:pPr>
              <w:widowControl/>
              <w:spacing w:line="480" w:lineRule="atLeast"/>
              <w:jc w:val="left"/>
              <w:rPr>
                <w:rFonts w:ascii="仿宋_GB2312" w:eastAsia="仿宋_GB2312" w:hAnsi="Arial" w:cs="Arial" w:hint="eastAsia"/>
                <w:kern w:val="0"/>
                <w:sz w:val="24"/>
                <w:szCs w:val="24"/>
              </w:rPr>
            </w:pPr>
            <w:r w:rsidRPr="001D638E">
              <w:rPr>
                <w:rFonts w:ascii="仿宋_GB2312" w:eastAsia="仿宋_GB2312" w:hAnsi="Arial" w:cs="Arial" w:hint="eastAsia"/>
                <w:kern w:val="0"/>
                <w:sz w:val="24"/>
                <w:szCs w:val="24"/>
              </w:rPr>
              <w:t>5.属于三类内部事务信息</w:t>
            </w:r>
          </w:p>
        </w:tc>
        <w:tc>
          <w:tcPr>
            <w:tcW w:w="81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D638E" w:rsidRPr="001D638E" w:rsidRDefault="001D638E" w:rsidP="001D638E">
            <w:pPr>
              <w:widowControl/>
              <w:jc w:val="left"/>
              <w:rPr>
                <w:rFonts w:ascii="仿宋_GB2312" w:eastAsia="仿宋_GB2312" w:hAnsi="Arial" w:cs="Arial" w:hint="eastAsia"/>
                <w:kern w:val="0"/>
                <w:sz w:val="24"/>
                <w:szCs w:val="24"/>
              </w:rPr>
            </w:pPr>
          </w:p>
        </w:tc>
        <w:tc>
          <w:tcPr>
            <w:tcW w:w="75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D638E" w:rsidRPr="001D638E" w:rsidRDefault="001D638E" w:rsidP="001D638E">
            <w:pPr>
              <w:widowControl/>
              <w:jc w:val="left"/>
              <w:rPr>
                <w:rFonts w:ascii="仿宋_GB2312" w:eastAsia="仿宋_GB2312" w:hAnsi="Arial" w:cs="Arial" w:hint="eastAsia"/>
                <w:kern w:val="0"/>
                <w:sz w:val="24"/>
                <w:szCs w:val="24"/>
              </w:rPr>
            </w:pPr>
          </w:p>
        </w:tc>
        <w:tc>
          <w:tcPr>
            <w:tcW w:w="75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D638E" w:rsidRPr="001D638E" w:rsidRDefault="001D638E" w:rsidP="001D638E">
            <w:pPr>
              <w:widowControl/>
              <w:jc w:val="left"/>
              <w:rPr>
                <w:rFonts w:ascii="仿宋_GB2312" w:eastAsia="仿宋_GB2312" w:hAnsi="Arial" w:cs="Arial" w:hint="eastAsia"/>
                <w:kern w:val="0"/>
                <w:sz w:val="24"/>
                <w:szCs w:val="24"/>
              </w:rPr>
            </w:pPr>
          </w:p>
        </w:tc>
        <w:tc>
          <w:tcPr>
            <w:tcW w:w="81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D638E" w:rsidRPr="001D638E" w:rsidRDefault="001D638E" w:rsidP="001D638E">
            <w:pPr>
              <w:widowControl/>
              <w:jc w:val="left"/>
              <w:rPr>
                <w:rFonts w:ascii="仿宋_GB2312" w:eastAsia="仿宋_GB2312" w:hAnsi="Arial" w:cs="Arial" w:hint="eastAsia"/>
                <w:kern w:val="0"/>
                <w:sz w:val="24"/>
                <w:szCs w:val="24"/>
              </w:rPr>
            </w:pPr>
          </w:p>
        </w:tc>
        <w:tc>
          <w:tcPr>
            <w:tcW w:w="97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D638E" w:rsidRPr="001D638E" w:rsidRDefault="001D638E" w:rsidP="001D638E">
            <w:pPr>
              <w:widowControl/>
              <w:jc w:val="left"/>
              <w:rPr>
                <w:rFonts w:ascii="仿宋_GB2312" w:eastAsia="仿宋_GB2312" w:hAnsi="Arial" w:cs="Arial" w:hint="eastAsia"/>
                <w:kern w:val="0"/>
                <w:sz w:val="24"/>
                <w:szCs w:val="24"/>
              </w:rPr>
            </w:pPr>
          </w:p>
        </w:tc>
        <w:tc>
          <w:tcPr>
            <w:tcW w:w="71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D638E" w:rsidRPr="001D638E" w:rsidRDefault="001D638E" w:rsidP="001D638E">
            <w:pPr>
              <w:widowControl/>
              <w:jc w:val="left"/>
              <w:rPr>
                <w:rFonts w:ascii="仿宋_GB2312" w:eastAsia="仿宋_GB2312" w:hAnsi="Arial" w:cs="Arial" w:hint="eastAsia"/>
                <w:kern w:val="0"/>
                <w:sz w:val="24"/>
                <w:szCs w:val="24"/>
              </w:rPr>
            </w:pPr>
          </w:p>
        </w:tc>
        <w:tc>
          <w:tcPr>
            <w:tcW w:w="69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D638E" w:rsidRPr="001D638E" w:rsidRDefault="001D638E" w:rsidP="001D638E">
            <w:pPr>
              <w:widowControl/>
              <w:spacing w:line="480" w:lineRule="atLeast"/>
              <w:jc w:val="center"/>
              <w:rPr>
                <w:rFonts w:ascii="仿宋_GB2312" w:eastAsia="仿宋_GB2312" w:hAnsi="Arial" w:cs="Arial" w:hint="eastAsia"/>
                <w:kern w:val="0"/>
                <w:sz w:val="24"/>
                <w:szCs w:val="24"/>
              </w:rPr>
            </w:pPr>
            <w:r w:rsidRPr="001D638E">
              <w:rPr>
                <w:rFonts w:ascii="仿宋_GB2312" w:eastAsia="仿宋_GB2312" w:hAnsi="Arial" w:cs="Arial" w:hint="eastAsia"/>
                <w:kern w:val="0"/>
                <w:sz w:val="24"/>
                <w:szCs w:val="24"/>
              </w:rPr>
              <w:t>0</w:t>
            </w:r>
          </w:p>
        </w:tc>
      </w:tr>
      <w:tr w:rsidR="001D638E" w:rsidRPr="001D638E" w:rsidTr="001D638E">
        <w:trPr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D638E" w:rsidRPr="001D638E" w:rsidRDefault="001D638E" w:rsidP="001D638E">
            <w:pPr>
              <w:widowControl/>
              <w:jc w:val="left"/>
              <w:rPr>
                <w:rFonts w:ascii="仿宋_GB2312" w:eastAsia="仿宋_GB2312" w:hAnsi="Arial" w:cs="Arial" w:hint="eastAsia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D638E" w:rsidRPr="001D638E" w:rsidRDefault="001D638E" w:rsidP="001D638E">
            <w:pPr>
              <w:widowControl/>
              <w:jc w:val="left"/>
              <w:rPr>
                <w:rFonts w:ascii="仿宋_GB2312" w:eastAsia="仿宋_GB2312" w:hAnsi="Arial" w:cs="Arial" w:hint="eastAsia"/>
                <w:kern w:val="0"/>
                <w:sz w:val="24"/>
                <w:szCs w:val="24"/>
              </w:rPr>
            </w:pPr>
          </w:p>
        </w:tc>
        <w:tc>
          <w:tcPr>
            <w:tcW w:w="20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D638E" w:rsidRPr="001D638E" w:rsidRDefault="001D638E" w:rsidP="001D638E">
            <w:pPr>
              <w:widowControl/>
              <w:spacing w:line="480" w:lineRule="atLeast"/>
              <w:jc w:val="left"/>
              <w:rPr>
                <w:rFonts w:ascii="仿宋_GB2312" w:eastAsia="仿宋_GB2312" w:hAnsi="Arial" w:cs="Arial" w:hint="eastAsia"/>
                <w:kern w:val="0"/>
                <w:sz w:val="24"/>
                <w:szCs w:val="24"/>
              </w:rPr>
            </w:pPr>
            <w:r w:rsidRPr="001D638E">
              <w:rPr>
                <w:rFonts w:ascii="仿宋_GB2312" w:eastAsia="仿宋_GB2312" w:hAnsi="Arial" w:cs="Arial" w:hint="eastAsia"/>
                <w:kern w:val="0"/>
                <w:sz w:val="24"/>
                <w:szCs w:val="24"/>
              </w:rPr>
              <w:t>6.属于四类过程性信息</w:t>
            </w:r>
          </w:p>
        </w:tc>
        <w:tc>
          <w:tcPr>
            <w:tcW w:w="81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D638E" w:rsidRPr="001D638E" w:rsidRDefault="001D638E" w:rsidP="001D638E">
            <w:pPr>
              <w:widowControl/>
              <w:jc w:val="left"/>
              <w:rPr>
                <w:rFonts w:ascii="仿宋_GB2312" w:eastAsia="仿宋_GB2312" w:hAnsi="Arial" w:cs="Arial" w:hint="eastAsia"/>
                <w:kern w:val="0"/>
                <w:sz w:val="24"/>
                <w:szCs w:val="24"/>
              </w:rPr>
            </w:pPr>
          </w:p>
        </w:tc>
        <w:tc>
          <w:tcPr>
            <w:tcW w:w="75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D638E" w:rsidRPr="001D638E" w:rsidRDefault="001D638E" w:rsidP="001D638E">
            <w:pPr>
              <w:widowControl/>
              <w:jc w:val="left"/>
              <w:rPr>
                <w:rFonts w:ascii="仿宋_GB2312" w:eastAsia="仿宋_GB2312" w:hAnsi="Arial" w:cs="Arial" w:hint="eastAsia"/>
                <w:kern w:val="0"/>
                <w:sz w:val="24"/>
                <w:szCs w:val="24"/>
              </w:rPr>
            </w:pPr>
          </w:p>
        </w:tc>
        <w:tc>
          <w:tcPr>
            <w:tcW w:w="75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D638E" w:rsidRPr="001D638E" w:rsidRDefault="001D638E" w:rsidP="001D638E">
            <w:pPr>
              <w:widowControl/>
              <w:jc w:val="left"/>
              <w:rPr>
                <w:rFonts w:ascii="仿宋_GB2312" w:eastAsia="仿宋_GB2312" w:hAnsi="Arial" w:cs="Arial" w:hint="eastAsia"/>
                <w:kern w:val="0"/>
                <w:sz w:val="24"/>
                <w:szCs w:val="24"/>
              </w:rPr>
            </w:pPr>
          </w:p>
        </w:tc>
        <w:tc>
          <w:tcPr>
            <w:tcW w:w="81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D638E" w:rsidRPr="001D638E" w:rsidRDefault="001D638E" w:rsidP="001D638E">
            <w:pPr>
              <w:widowControl/>
              <w:jc w:val="left"/>
              <w:rPr>
                <w:rFonts w:ascii="仿宋_GB2312" w:eastAsia="仿宋_GB2312" w:hAnsi="Arial" w:cs="Arial" w:hint="eastAsia"/>
                <w:kern w:val="0"/>
                <w:sz w:val="24"/>
                <w:szCs w:val="24"/>
              </w:rPr>
            </w:pPr>
          </w:p>
        </w:tc>
        <w:tc>
          <w:tcPr>
            <w:tcW w:w="97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D638E" w:rsidRPr="001D638E" w:rsidRDefault="001D638E" w:rsidP="001D638E">
            <w:pPr>
              <w:widowControl/>
              <w:jc w:val="left"/>
              <w:rPr>
                <w:rFonts w:ascii="仿宋_GB2312" w:eastAsia="仿宋_GB2312" w:hAnsi="Arial" w:cs="Arial" w:hint="eastAsia"/>
                <w:kern w:val="0"/>
                <w:sz w:val="24"/>
                <w:szCs w:val="24"/>
              </w:rPr>
            </w:pPr>
          </w:p>
        </w:tc>
        <w:tc>
          <w:tcPr>
            <w:tcW w:w="71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D638E" w:rsidRPr="001D638E" w:rsidRDefault="001D638E" w:rsidP="001D638E">
            <w:pPr>
              <w:widowControl/>
              <w:jc w:val="left"/>
              <w:rPr>
                <w:rFonts w:ascii="仿宋_GB2312" w:eastAsia="仿宋_GB2312" w:hAnsi="Arial" w:cs="Arial" w:hint="eastAsia"/>
                <w:kern w:val="0"/>
                <w:sz w:val="24"/>
                <w:szCs w:val="24"/>
              </w:rPr>
            </w:pPr>
          </w:p>
        </w:tc>
        <w:tc>
          <w:tcPr>
            <w:tcW w:w="69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D638E" w:rsidRPr="001D638E" w:rsidRDefault="001D638E" w:rsidP="001D638E">
            <w:pPr>
              <w:widowControl/>
              <w:spacing w:line="480" w:lineRule="atLeast"/>
              <w:jc w:val="center"/>
              <w:rPr>
                <w:rFonts w:ascii="仿宋_GB2312" w:eastAsia="仿宋_GB2312" w:hAnsi="Arial" w:cs="Arial" w:hint="eastAsia"/>
                <w:kern w:val="0"/>
                <w:sz w:val="24"/>
                <w:szCs w:val="24"/>
              </w:rPr>
            </w:pPr>
            <w:r w:rsidRPr="001D638E">
              <w:rPr>
                <w:rFonts w:ascii="仿宋_GB2312" w:eastAsia="仿宋_GB2312" w:hAnsi="Arial" w:cs="Arial" w:hint="eastAsia"/>
                <w:kern w:val="0"/>
                <w:sz w:val="24"/>
                <w:szCs w:val="24"/>
              </w:rPr>
              <w:t>0</w:t>
            </w:r>
          </w:p>
        </w:tc>
      </w:tr>
      <w:tr w:rsidR="001D638E" w:rsidRPr="001D638E" w:rsidTr="001D638E">
        <w:trPr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D638E" w:rsidRPr="001D638E" w:rsidRDefault="001D638E" w:rsidP="001D638E">
            <w:pPr>
              <w:widowControl/>
              <w:jc w:val="left"/>
              <w:rPr>
                <w:rFonts w:ascii="仿宋_GB2312" w:eastAsia="仿宋_GB2312" w:hAnsi="Arial" w:cs="Arial" w:hint="eastAsia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D638E" w:rsidRPr="001D638E" w:rsidRDefault="001D638E" w:rsidP="001D638E">
            <w:pPr>
              <w:widowControl/>
              <w:jc w:val="left"/>
              <w:rPr>
                <w:rFonts w:ascii="仿宋_GB2312" w:eastAsia="仿宋_GB2312" w:hAnsi="Arial" w:cs="Arial" w:hint="eastAsia"/>
                <w:kern w:val="0"/>
                <w:sz w:val="24"/>
                <w:szCs w:val="24"/>
              </w:rPr>
            </w:pPr>
          </w:p>
        </w:tc>
        <w:tc>
          <w:tcPr>
            <w:tcW w:w="20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D638E" w:rsidRPr="001D638E" w:rsidRDefault="001D638E" w:rsidP="001D638E">
            <w:pPr>
              <w:widowControl/>
              <w:spacing w:line="480" w:lineRule="atLeast"/>
              <w:jc w:val="left"/>
              <w:rPr>
                <w:rFonts w:ascii="仿宋_GB2312" w:eastAsia="仿宋_GB2312" w:hAnsi="Arial" w:cs="Arial" w:hint="eastAsia"/>
                <w:kern w:val="0"/>
                <w:sz w:val="24"/>
                <w:szCs w:val="24"/>
              </w:rPr>
            </w:pPr>
            <w:r w:rsidRPr="001D638E">
              <w:rPr>
                <w:rFonts w:ascii="仿宋_GB2312" w:eastAsia="仿宋_GB2312" w:hAnsi="Arial" w:cs="Arial" w:hint="eastAsia"/>
                <w:kern w:val="0"/>
                <w:sz w:val="24"/>
                <w:szCs w:val="24"/>
              </w:rPr>
              <w:t>7.属于行政执法案卷</w:t>
            </w:r>
          </w:p>
        </w:tc>
        <w:tc>
          <w:tcPr>
            <w:tcW w:w="81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D638E" w:rsidRPr="001D638E" w:rsidRDefault="001D638E" w:rsidP="001D638E">
            <w:pPr>
              <w:widowControl/>
              <w:jc w:val="left"/>
              <w:rPr>
                <w:rFonts w:ascii="仿宋_GB2312" w:eastAsia="仿宋_GB2312" w:hAnsi="Arial" w:cs="Arial" w:hint="eastAsia"/>
                <w:kern w:val="0"/>
                <w:sz w:val="24"/>
                <w:szCs w:val="24"/>
              </w:rPr>
            </w:pPr>
          </w:p>
        </w:tc>
        <w:tc>
          <w:tcPr>
            <w:tcW w:w="75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D638E" w:rsidRPr="001D638E" w:rsidRDefault="001D638E" w:rsidP="001D638E">
            <w:pPr>
              <w:widowControl/>
              <w:jc w:val="left"/>
              <w:rPr>
                <w:rFonts w:ascii="仿宋_GB2312" w:eastAsia="仿宋_GB2312" w:hAnsi="Arial" w:cs="Arial" w:hint="eastAsia"/>
                <w:kern w:val="0"/>
                <w:sz w:val="24"/>
                <w:szCs w:val="24"/>
              </w:rPr>
            </w:pPr>
          </w:p>
        </w:tc>
        <w:tc>
          <w:tcPr>
            <w:tcW w:w="75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D638E" w:rsidRPr="001D638E" w:rsidRDefault="001D638E" w:rsidP="001D638E">
            <w:pPr>
              <w:widowControl/>
              <w:jc w:val="left"/>
              <w:rPr>
                <w:rFonts w:ascii="仿宋_GB2312" w:eastAsia="仿宋_GB2312" w:hAnsi="Arial" w:cs="Arial" w:hint="eastAsia"/>
                <w:kern w:val="0"/>
                <w:sz w:val="24"/>
                <w:szCs w:val="24"/>
              </w:rPr>
            </w:pPr>
          </w:p>
        </w:tc>
        <w:tc>
          <w:tcPr>
            <w:tcW w:w="81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D638E" w:rsidRPr="001D638E" w:rsidRDefault="001D638E" w:rsidP="001D638E">
            <w:pPr>
              <w:widowControl/>
              <w:jc w:val="left"/>
              <w:rPr>
                <w:rFonts w:ascii="仿宋_GB2312" w:eastAsia="仿宋_GB2312" w:hAnsi="Arial" w:cs="Arial" w:hint="eastAsia"/>
                <w:kern w:val="0"/>
                <w:sz w:val="24"/>
                <w:szCs w:val="24"/>
              </w:rPr>
            </w:pPr>
          </w:p>
        </w:tc>
        <w:tc>
          <w:tcPr>
            <w:tcW w:w="97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D638E" w:rsidRPr="001D638E" w:rsidRDefault="001D638E" w:rsidP="001D638E">
            <w:pPr>
              <w:widowControl/>
              <w:jc w:val="left"/>
              <w:rPr>
                <w:rFonts w:ascii="仿宋_GB2312" w:eastAsia="仿宋_GB2312" w:hAnsi="Arial" w:cs="Arial" w:hint="eastAsia"/>
                <w:kern w:val="0"/>
                <w:sz w:val="24"/>
                <w:szCs w:val="24"/>
              </w:rPr>
            </w:pPr>
          </w:p>
        </w:tc>
        <w:tc>
          <w:tcPr>
            <w:tcW w:w="71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D638E" w:rsidRPr="001D638E" w:rsidRDefault="001D638E" w:rsidP="001D638E">
            <w:pPr>
              <w:widowControl/>
              <w:jc w:val="left"/>
              <w:rPr>
                <w:rFonts w:ascii="仿宋_GB2312" w:eastAsia="仿宋_GB2312" w:hAnsi="Arial" w:cs="Arial" w:hint="eastAsia"/>
                <w:kern w:val="0"/>
                <w:sz w:val="24"/>
                <w:szCs w:val="24"/>
              </w:rPr>
            </w:pPr>
          </w:p>
        </w:tc>
        <w:tc>
          <w:tcPr>
            <w:tcW w:w="69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D638E" w:rsidRPr="001D638E" w:rsidRDefault="001D638E" w:rsidP="001D638E">
            <w:pPr>
              <w:widowControl/>
              <w:spacing w:line="480" w:lineRule="atLeast"/>
              <w:jc w:val="center"/>
              <w:rPr>
                <w:rFonts w:ascii="仿宋_GB2312" w:eastAsia="仿宋_GB2312" w:hAnsi="Arial" w:cs="Arial" w:hint="eastAsia"/>
                <w:kern w:val="0"/>
                <w:sz w:val="24"/>
                <w:szCs w:val="24"/>
              </w:rPr>
            </w:pPr>
            <w:r w:rsidRPr="001D638E">
              <w:rPr>
                <w:rFonts w:ascii="仿宋_GB2312" w:eastAsia="仿宋_GB2312" w:hAnsi="Arial" w:cs="Arial" w:hint="eastAsia"/>
                <w:kern w:val="0"/>
                <w:sz w:val="24"/>
                <w:szCs w:val="24"/>
              </w:rPr>
              <w:t>0</w:t>
            </w:r>
          </w:p>
        </w:tc>
      </w:tr>
      <w:tr w:rsidR="001D638E" w:rsidRPr="001D638E" w:rsidTr="001D638E">
        <w:trPr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D638E" w:rsidRPr="001D638E" w:rsidRDefault="001D638E" w:rsidP="001D638E">
            <w:pPr>
              <w:widowControl/>
              <w:jc w:val="left"/>
              <w:rPr>
                <w:rFonts w:ascii="仿宋_GB2312" w:eastAsia="仿宋_GB2312" w:hAnsi="Arial" w:cs="Arial" w:hint="eastAsia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D638E" w:rsidRPr="001D638E" w:rsidRDefault="001D638E" w:rsidP="001D638E">
            <w:pPr>
              <w:widowControl/>
              <w:jc w:val="left"/>
              <w:rPr>
                <w:rFonts w:ascii="仿宋_GB2312" w:eastAsia="仿宋_GB2312" w:hAnsi="Arial" w:cs="Arial" w:hint="eastAsia"/>
                <w:kern w:val="0"/>
                <w:sz w:val="24"/>
                <w:szCs w:val="24"/>
              </w:rPr>
            </w:pPr>
          </w:p>
        </w:tc>
        <w:tc>
          <w:tcPr>
            <w:tcW w:w="20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D638E" w:rsidRPr="001D638E" w:rsidRDefault="001D638E" w:rsidP="001D638E">
            <w:pPr>
              <w:widowControl/>
              <w:spacing w:line="480" w:lineRule="atLeast"/>
              <w:jc w:val="left"/>
              <w:rPr>
                <w:rFonts w:ascii="仿宋_GB2312" w:eastAsia="仿宋_GB2312" w:hAnsi="Arial" w:cs="Arial" w:hint="eastAsia"/>
                <w:kern w:val="0"/>
                <w:sz w:val="24"/>
                <w:szCs w:val="24"/>
              </w:rPr>
            </w:pPr>
            <w:r w:rsidRPr="001D638E">
              <w:rPr>
                <w:rFonts w:ascii="仿宋_GB2312" w:eastAsia="仿宋_GB2312" w:hAnsi="Arial" w:cs="Arial" w:hint="eastAsia"/>
                <w:kern w:val="0"/>
                <w:sz w:val="24"/>
                <w:szCs w:val="24"/>
              </w:rPr>
              <w:t>8.属于行政查询事项</w:t>
            </w:r>
          </w:p>
        </w:tc>
        <w:tc>
          <w:tcPr>
            <w:tcW w:w="81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D638E" w:rsidRPr="001D638E" w:rsidRDefault="001D638E" w:rsidP="001D638E">
            <w:pPr>
              <w:widowControl/>
              <w:jc w:val="left"/>
              <w:rPr>
                <w:rFonts w:ascii="仿宋_GB2312" w:eastAsia="仿宋_GB2312" w:hAnsi="Arial" w:cs="Arial" w:hint="eastAsia"/>
                <w:kern w:val="0"/>
                <w:sz w:val="24"/>
                <w:szCs w:val="24"/>
              </w:rPr>
            </w:pPr>
          </w:p>
        </w:tc>
        <w:tc>
          <w:tcPr>
            <w:tcW w:w="75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D638E" w:rsidRPr="001D638E" w:rsidRDefault="001D638E" w:rsidP="001D638E">
            <w:pPr>
              <w:widowControl/>
              <w:jc w:val="left"/>
              <w:rPr>
                <w:rFonts w:ascii="仿宋_GB2312" w:eastAsia="仿宋_GB2312" w:hAnsi="Arial" w:cs="Arial" w:hint="eastAsia"/>
                <w:kern w:val="0"/>
                <w:sz w:val="24"/>
                <w:szCs w:val="24"/>
              </w:rPr>
            </w:pPr>
          </w:p>
        </w:tc>
        <w:tc>
          <w:tcPr>
            <w:tcW w:w="75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D638E" w:rsidRPr="001D638E" w:rsidRDefault="001D638E" w:rsidP="001D638E">
            <w:pPr>
              <w:widowControl/>
              <w:jc w:val="left"/>
              <w:rPr>
                <w:rFonts w:ascii="仿宋_GB2312" w:eastAsia="仿宋_GB2312" w:hAnsi="Arial" w:cs="Arial" w:hint="eastAsia"/>
                <w:kern w:val="0"/>
                <w:sz w:val="24"/>
                <w:szCs w:val="24"/>
              </w:rPr>
            </w:pPr>
          </w:p>
        </w:tc>
        <w:tc>
          <w:tcPr>
            <w:tcW w:w="81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D638E" w:rsidRPr="001D638E" w:rsidRDefault="001D638E" w:rsidP="001D638E">
            <w:pPr>
              <w:widowControl/>
              <w:jc w:val="left"/>
              <w:rPr>
                <w:rFonts w:ascii="仿宋_GB2312" w:eastAsia="仿宋_GB2312" w:hAnsi="Arial" w:cs="Arial" w:hint="eastAsia"/>
                <w:kern w:val="0"/>
                <w:sz w:val="24"/>
                <w:szCs w:val="24"/>
              </w:rPr>
            </w:pPr>
          </w:p>
        </w:tc>
        <w:tc>
          <w:tcPr>
            <w:tcW w:w="97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D638E" w:rsidRPr="001D638E" w:rsidRDefault="001D638E" w:rsidP="001D638E">
            <w:pPr>
              <w:widowControl/>
              <w:jc w:val="left"/>
              <w:rPr>
                <w:rFonts w:ascii="仿宋_GB2312" w:eastAsia="仿宋_GB2312" w:hAnsi="Arial" w:cs="Arial" w:hint="eastAsia"/>
                <w:kern w:val="0"/>
                <w:sz w:val="24"/>
                <w:szCs w:val="24"/>
              </w:rPr>
            </w:pPr>
          </w:p>
        </w:tc>
        <w:tc>
          <w:tcPr>
            <w:tcW w:w="71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D638E" w:rsidRPr="001D638E" w:rsidRDefault="001D638E" w:rsidP="001D638E">
            <w:pPr>
              <w:widowControl/>
              <w:jc w:val="left"/>
              <w:rPr>
                <w:rFonts w:ascii="仿宋_GB2312" w:eastAsia="仿宋_GB2312" w:hAnsi="Arial" w:cs="Arial" w:hint="eastAsia"/>
                <w:kern w:val="0"/>
                <w:sz w:val="24"/>
                <w:szCs w:val="24"/>
              </w:rPr>
            </w:pPr>
          </w:p>
        </w:tc>
        <w:tc>
          <w:tcPr>
            <w:tcW w:w="69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D638E" w:rsidRPr="001D638E" w:rsidRDefault="001D638E" w:rsidP="001D638E">
            <w:pPr>
              <w:widowControl/>
              <w:spacing w:line="480" w:lineRule="atLeast"/>
              <w:jc w:val="center"/>
              <w:rPr>
                <w:rFonts w:ascii="仿宋_GB2312" w:eastAsia="仿宋_GB2312" w:hAnsi="Arial" w:cs="Arial" w:hint="eastAsia"/>
                <w:kern w:val="0"/>
                <w:sz w:val="24"/>
                <w:szCs w:val="24"/>
              </w:rPr>
            </w:pPr>
            <w:r w:rsidRPr="001D638E">
              <w:rPr>
                <w:rFonts w:ascii="仿宋_GB2312" w:eastAsia="仿宋_GB2312" w:hAnsi="Arial" w:cs="Arial" w:hint="eastAsia"/>
                <w:kern w:val="0"/>
                <w:sz w:val="24"/>
                <w:szCs w:val="24"/>
              </w:rPr>
              <w:t>0</w:t>
            </w:r>
          </w:p>
        </w:tc>
      </w:tr>
      <w:tr w:rsidR="001D638E" w:rsidRPr="001D638E" w:rsidTr="001D638E">
        <w:trPr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D638E" w:rsidRPr="001D638E" w:rsidRDefault="001D638E" w:rsidP="001D638E">
            <w:pPr>
              <w:widowControl/>
              <w:jc w:val="left"/>
              <w:rPr>
                <w:rFonts w:ascii="仿宋_GB2312" w:eastAsia="仿宋_GB2312" w:hAnsi="Arial" w:cs="Arial" w:hint="eastAsia"/>
                <w:kern w:val="0"/>
                <w:sz w:val="24"/>
                <w:szCs w:val="24"/>
              </w:rPr>
            </w:pPr>
          </w:p>
        </w:tc>
        <w:tc>
          <w:tcPr>
            <w:tcW w:w="854" w:type="dxa"/>
            <w:vMerge w:val="restar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D638E" w:rsidRPr="001D638E" w:rsidRDefault="001D638E" w:rsidP="001D638E">
            <w:pPr>
              <w:widowControl/>
              <w:spacing w:line="480" w:lineRule="atLeast"/>
              <w:jc w:val="left"/>
              <w:rPr>
                <w:rFonts w:ascii="仿宋_GB2312" w:eastAsia="仿宋_GB2312" w:hAnsi="Arial" w:cs="Arial" w:hint="eastAsia"/>
                <w:kern w:val="0"/>
                <w:sz w:val="24"/>
                <w:szCs w:val="24"/>
              </w:rPr>
            </w:pPr>
            <w:r w:rsidRPr="001D638E">
              <w:rPr>
                <w:rFonts w:ascii="仿宋_GB2312" w:eastAsia="仿宋_GB2312" w:hAnsi="Arial" w:cs="Arial" w:hint="eastAsia"/>
                <w:kern w:val="0"/>
                <w:sz w:val="24"/>
                <w:szCs w:val="24"/>
              </w:rPr>
              <w:t>（四）无法提供</w:t>
            </w:r>
          </w:p>
        </w:tc>
        <w:tc>
          <w:tcPr>
            <w:tcW w:w="20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D638E" w:rsidRPr="001D638E" w:rsidRDefault="001D638E" w:rsidP="001D638E">
            <w:pPr>
              <w:widowControl/>
              <w:spacing w:line="480" w:lineRule="atLeast"/>
              <w:jc w:val="left"/>
              <w:rPr>
                <w:rFonts w:ascii="仿宋_GB2312" w:eastAsia="仿宋_GB2312" w:hAnsi="Arial" w:cs="Arial" w:hint="eastAsia"/>
                <w:kern w:val="0"/>
                <w:sz w:val="24"/>
                <w:szCs w:val="24"/>
              </w:rPr>
            </w:pPr>
            <w:r w:rsidRPr="001D638E">
              <w:rPr>
                <w:rFonts w:ascii="仿宋_GB2312" w:eastAsia="仿宋_GB2312" w:hAnsi="Arial" w:cs="Arial" w:hint="eastAsia"/>
                <w:kern w:val="0"/>
                <w:sz w:val="24"/>
                <w:szCs w:val="24"/>
              </w:rPr>
              <w:t>1.本机关不掌握相关政府信息</w:t>
            </w:r>
          </w:p>
        </w:tc>
        <w:tc>
          <w:tcPr>
            <w:tcW w:w="81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D638E" w:rsidRPr="001D638E" w:rsidRDefault="001D638E" w:rsidP="001D638E">
            <w:pPr>
              <w:widowControl/>
              <w:jc w:val="left"/>
              <w:rPr>
                <w:rFonts w:ascii="仿宋_GB2312" w:eastAsia="仿宋_GB2312" w:hAnsi="Arial" w:cs="Arial" w:hint="eastAsia"/>
                <w:kern w:val="0"/>
                <w:sz w:val="24"/>
                <w:szCs w:val="24"/>
              </w:rPr>
            </w:pPr>
          </w:p>
        </w:tc>
        <w:tc>
          <w:tcPr>
            <w:tcW w:w="75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D638E" w:rsidRPr="001D638E" w:rsidRDefault="001D638E" w:rsidP="001D638E">
            <w:pPr>
              <w:widowControl/>
              <w:jc w:val="left"/>
              <w:rPr>
                <w:rFonts w:ascii="仿宋_GB2312" w:eastAsia="仿宋_GB2312" w:hAnsi="Arial" w:cs="Arial" w:hint="eastAsia"/>
                <w:kern w:val="0"/>
                <w:sz w:val="24"/>
                <w:szCs w:val="24"/>
              </w:rPr>
            </w:pPr>
          </w:p>
        </w:tc>
        <w:tc>
          <w:tcPr>
            <w:tcW w:w="75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D638E" w:rsidRPr="001D638E" w:rsidRDefault="001D638E" w:rsidP="001D638E">
            <w:pPr>
              <w:widowControl/>
              <w:jc w:val="left"/>
              <w:rPr>
                <w:rFonts w:ascii="仿宋_GB2312" w:eastAsia="仿宋_GB2312" w:hAnsi="Arial" w:cs="Arial" w:hint="eastAsia"/>
                <w:kern w:val="0"/>
                <w:sz w:val="24"/>
                <w:szCs w:val="24"/>
              </w:rPr>
            </w:pPr>
          </w:p>
        </w:tc>
        <w:tc>
          <w:tcPr>
            <w:tcW w:w="81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D638E" w:rsidRPr="001D638E" w:rsidRDefault="001D638E" w:rsidP="001D638E">
            <w:pPr>
              <w:widowControl/>
              <w:jc w:val="left"/>
              <w:rPr>
                <w:rFonts w:ascii="仿宋_GB2312" w:eastAsia="仿宋_GB2312" w:hAnsi="Arial" w:cs="Arial" w:hint="eastAsia"/>
                <w:kern w:val="0"/>
                <w:sz w:val="24"/>
                <w:szCs w:val="24"/>
              </w:rPr>
            </w:pPr>
          </w:p>
        </w:tc>
        <w:tc>
          <w:tcPr>
            <w:tcW w:w="97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D638E" w:rsidRPr="001D638E" w:rsidRDefault="001D638E" w:rsidP="001D638E">
            <w:pPr>
              <w:widowControl/>
              <w:jc w:val="left"/>
              <w:rPr>
                <w:rFonts w:ascii="仿宋_GB2312" w:eastAsia="仿宋_GB2312" w:hAnsi="Arial" w:cs="Arial" w:hint="eastAsia"/>
                <w:kern w:val="0"/>
                <w:sz w:val="24"/>
                <w:szCs w:val="24"/>
              </w:rPr>
            </w:pPr>
          </w:p>
        </w:tc>
        <w:tc>
          <w:tcPr>
            <w:tcW w:w="71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D638E" w:rsidRPr="001D638E" w:rsidRDefault="001D638E" w:rsidP="001D638E">
            <w:pPr>
              <w:widowControl/>
              <w:jc w:val="left"/>
              <w:rPr>
                <w:rFonts w:ascii="仿宋_GB2312" w:eastAsia="仿宋_GB2312" w:hAnsi="Arial" w:cs="Arial" w:hint="eastAsia"/>
                <w:kern w:val="0"/>
                <w:sz w:val="24"/>
                <w:szCs w:val="24"/>
              </w:rPr>
            </w:pPr>
          </w:p>
        </w:tc>
        <w:tc>
          <w:tcPr>
            <w:tcW w:w="69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D638E" w:rsidRPr="001D638E" w:rsidRDefault="001D638E" w:rsidP="001D638E">
            <w:pPr>
              <w:widowControl/>
              <w:spacing w:line="480" w:lineRule="atLeast"/>
              <w:jc w:val="center"/>
              <w:rPr>
                <w:rFonts w:ascii="仿宋_GB2312" w:eastAsia="仿宋_GB2312" w:hAnsi="Arial" w:cs="Arial" w:hint="eastAsia"/>
                <w:kern w:val="0"/>
                <w:sz w:val="24"/>
                <w:szCs w:val="24"/>
              </w:rPr>
            </w:pPr>
            <w:r w:rsidRPr="001D638E">
              <w:rPr>
                <w:rFonts w:ascii="仿宋_GB2312" w:eastAsia="仿宋_GB2312" w:hAnsi="Arial" w:cs="Arial" w:hint="eastAsia"/>
                <w:kern w:val="0"/>
                <w:sz w:val="24"/>
                <w:szCs w:val="24"/>
              </w:rPr>
              <w:t>0</w:t>
            </w:r>
          </w:p>
        </w:tc>
      </w:tr>
      <w:tr w:rsidR="001D638E" w:rsidRPr="001D638E" w:rsidTr="001D638E">
        <w:trPr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D638E" w:rsidRPr="001D638E" w:rsidRDefault="001D638E" w:rsidP="001D638E">
            <w:pPr>
              <w:widowControl/>
              <w:jc w:val="left"/>
              <w:rPr>
                <w:rFonts w:ascii="仿宋_GB2312" w:eastAsia="仿宋_GB2312" w:hAnsi="Arial" w:cs="Arial" w:hint="eastAsia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D638E" w:rsidRPr="001D638E" w:rsidRDefault="001D638E" w:rsidP="001D638E">
            <w:pPr>
              <w:widowControl/>
              <w:jc w:val="left"/>
              <w:rPr>
                <w:rFonts w:ascii="仿宋_GB2312" w:eastAsia="仿宋_GB2312" w:hAnsi="Arial" w:cs="Arial" w:hint="eastAsia"/>
                <w:kern w:val="0"/>
                <w:sz w:val="24"/>
                <w:szCs w:val="24"/>
              </w:rPr>
            </w:pPr>
          </w:p>
        </w:tc>
        <w:tc>
          <w:tcPr>
            <w:tcW w:w="20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D638E" w:rsidRPr="001D638E" w:rsidRDefault="001D638E" w:rsidP="001D638E">
            <w:pPr>
              <w:widowControl/>
              <w:spacing w:line="480" w:lineRule="atLeast"/>
              <w:jc w:val="left"/>
              <w:rPr>
                <w:rFonts w:ascii="仿宋_GB2312" w:eastAsia="仿宋_GB2312" w:hAnsi="Arial" w:cs="Arial" w:hint="eastAsia"/>
                <w:kern w:val="0"/>
                <w:sz w:val="24"/>
                <w:szCs w:val="24"/>
              </w:rPr>
            </w:pPr>
            <w:r w:rsidRPr="001D638E">
              <w:rPr>
                <w:rFonts w:ascii="仿宋_GB2312" w:eastAsia="仿宋_GB2312" w:hAnsi="Arial" w:cs="Arial" w:hint="eastAsia"/>
                <w:kern w:val="0"/>
                <w:sz w:val="24"/>
                <w:szCs w:val="24"/>
              </w:rPr>
              <w:t>2.没有现成信息需要另行制作</w:t>
            </w:r>
          </w:p>
        </w:tc>
        <w:tc>
          <w:tcPr>
            <w:tcW w:w="81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D638E" w:rsidRPr="001D638E" w:rsidRDefault="001D638E" w:rsidP="001D638E">
            <w:pPr>
              <w:widowControl/>
              <w:jc w:val="left"/>
              <w:rPr>
                <w:rFonts w:ascii="仿宋_GB2312" w:eastAsia="仿宋_GB2312" w:hAnsi="Arial" w:cs="Arial" w:hint="eastAsia"/>
                <w:kern w:val="0"/>
                <w:sz w:val="24"/>
                <w:szCs w:val="24"/>
              </w:rPr>
            </w:pPr>
          </w:p>
        </w:tc>
        <w:tc>
          <w:tcPr>
            <w:tcW w:w="75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D638E" w:rsidRPr="001D638E" w:rsidRDefault="001D638E" w:rsidP="001D638E">
            <w:pPr>
              <w:widowControl/>
              <w:jc w:val="left"/>
              <w:rPr>
                <w:rFonts w:ascii="仿宋_GB2312" w:eastAsia="仿宋_GB2312" w:hAnsi="Arial" w:cs="Arial" w:hint="eastAsia"/>
                <w:kern w:val="0"/>
                <w:sz w:val="24"/>
                <w:szCs w:val="24"/>
              </w:rPr>
            </w:pPr>
          </w:p>
        </w:tc>
        <w:tc>
          <w:tcPr>
            <w:tcW w:w="75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D638E" w:rsidRPr="001D638E" w:rsidRDefault="001D638E" w:rsidP="001D638E">
            <w:pPr>
              <w:widowControl/>
              <w:jc w:val="left"/>
              <w:rPr>
                <w:rFonts w:ascii="仿宋_GB2312" w:eastAsia="仿宋_GB2312" w:hAnsi="Arial" w:cs="Arial" w:hint="eastAsia"/>
                <w:kern w:val="0"/>
                <w:sz w:val="24"/>
                <w:szCs w:val="24"/>
              </w:rPr>
            </w:pPr>
          </w:p>
        </w:tc>
        <w:tc>
          <w:tcPr>
            <w:tcW w:w="81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D638E" w:rsidRPr="001D638E" w:rsidRDefault="001D638E" w:rsidP="001D638E">
            <w:pPr>
              <w:widowControl/>
              <w:jc w:val="left"/>
              <w:rPr>
                <w:rFonts w:ascii="仿宋_GB2312" w:eastAsia="仿宋_GB2312" w:hAnsi="Arial" w:cs="Arial" w:hint="eastAsia"/>
                <w:kern w:val="0"/>
                <w:sz w:val="24"/>
                <w:szCs w:val="24"/>
              </w:rPr>
            </w:pPr>
          </w:p>
        </w:tc>
        <w:tc>
          <w:tcPr>
            <w:tcW w:w="97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D638E" w:rsidRPr="001D638E" w:rsidRDefault="001D638E" w:rsidP="001D638E">
            <w:pPr>
              <w:widowControl/>
              <w:jc w:val="left"/>
              <w:rPr>
                <w:rFonts w:ascii="仿宋_GB2312" w:eastAsia="仿宋_GB2312" w:hAnsi="Arial" w:cs="Arial" w:hint="eastAsia"/>
                <w:kern w:val="0"/>
                <w:sz w:val="24"/>
                <w:szCs w:val="24"/>
              </w:rPr>
            </w:pPr>
          </w:p>
        </w:tc>
        <w:tc>
          <w:tcPr>
            <w:tcW w:w="71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D638E" w:rsidRPr="001D638E" w:rsidRDefault="001D638E" w:rsidP="001D638E">
            <w:pPr>
              <w:widowControl/>
              <w:jc w:val="left"/>
              <w:rPr>
                <w:rFonts w:ascii="仿宋_GB2312" w:eastAsia="仿宋_GB2312" w:hAnsi="Arial" w:cs="Arial" w:hint="eastAsia"/>
                <w:kern w:val="0"/>
                <w:sz w:val="24"/>
                <w:szCs w:val="24"/>
              </w:rPr>
            </w:pPr>
          </w:p>
        </w:tc>
        <w:tc>
          <w:tcPr>
            <w:tcW w:w="69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D638E" w:rsidRPr="001D638E" w:rsidRDefault="001D638E" w:rsidP="001D638E">
            <w:pPr>
              <w:widowControl/>
              <w:spacing w:line="480" w:lineRule="atLeast"/>
              <w:jc w:val="center"/>
              <w:rPr>
                <w:rFonts w:ascii="仿宋_GB2312" w:eastAsia="仿宋_GB2312" w:hAnsi="Arial" w:cs="Arial" w:hint="eastAsia"/>
                <w:kern w:val="0"/>
                <w:sz w:val="24"/>
                <w:szCs w:val="24"/>
              </w:rPr>
            </w:pPr>
            <w:r w:rsidRPr="001D638E">
              <w:rPr>
                <w:rFonts w:ascii="仿宋_GB2312" w:eastAsia="仿宋_GB2312" w:hAnsi="Arial" w:cs="Arial" w:hint="eastAsia"/>
                <w:kern w:val="0"/>
                <w:sz w:val="24"/>
                <w:szCs w:val="24"/>
              </w:rPr>
              <w:t>0</w:t>
            </w:r>
          </w:p>
        </w:tc>
      </w:tr>
      <w:tr w:rsidR="001D638E" w:rsidRPr="001D638E" w:rsidTr="001D638E">
        <w:trPr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D638E" w:rsidRPr="001D638E" w:rsidRDefault="001D638E" w:rsidP="001D638E">
            <w:pPr>
              <w:widowControl/>
              <w:jc w:val="left"/>
              <w:rPr>
                <w:rFonts w:ascii="仿宋_GB2312" w:eastAsia="仿宋_GB2312" w:hAnsi="Arial" w:cs="Arial" w:hint="eastAsia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D638E" w:rsidRPr="001D638E" w:rsidRDefault="001D638E" w:rsidP="001D638E">
            <w:pPr>
              <w:widowControl/>
              <w:jc w:val="left"/>
              <w:rPr>
                <w:rFonts w:ascii="仿宋_GB2312" w:eastAsia="仿宋_GB2312" w:hAnsi="Arial" w:cs="Arial" w:hint="eastAsia"/>
                <w:kern w:val="0"/>
                <w:sz w:val="24"/>
                <w:szCs w:val="24"/>
              </w:rPr>
            </w:pPr>
          </w:p>
        </w:tc>
        <w:tc>
          <w:tcPr>
            <w:tcW w:w="20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D638E" w:rsidRPr="001D638E" w:rsidRDefault="001D638E" w:rsidP="001D638E">
            <w:pPr>
              <w:widowControl/>
              <w:spacing w:line="480" w:lineRule="atLeast"/>
              <w:jc w:val="left"/>
              <w:rPr>
                <w:rFonts w:ascii="仿宋_GB2312" w:eastAsia="仿宋_GB2312" w:hAnsi="Arial" w:cs="Arial" w:hint="eastAsia"/>
                <w:kern w:val="0"/>
                <w:sz w:val="24"/>
                <w:szCs w:val="24"/>
              </w:rPr>
            </w:pPr>
            <w:r w:rsidRPr="001D638E">
              <w:rPr>
                <w:rFonts w:ascii="仿宋_GB2312" w:eastAsia="仿宋_GB2312" w:hAnsi="Arial" w:cs="Arial" w:hint="eastAsia"/>
                <w:kern w:val="0"/>
                <w:sz w:val="24"/>
                <w:szCs w:val="24"/>
              </w:rPr>
              <w:t>3.补正后申请内容仍不明确</w:t>
            </w:r>
          </w:p>
        </w:tc>
        <w:tc>
          <w:tcPr>
            <w:tcW w:w="81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D638E" w:rsidRPr="001D638E" w:rsidRDefault="001D638E" w:rsidP="001D638E">
            <w:pPr>
              <w:widowControl/>
              <w:jc w:val="left"/>
              <w:rPr>
                <w:rFonts w:ascii="仿宋_GB2312" w:eastAsia="仿宋_GB2312" w:hAnsi="Arial" w:cs="Arial" w:hint="eastAsia"/>
                <w:kern w:val="0"/>
                <w:sz w:val="24"/>
                <w:szCs w:val="24"/>
              </w:rPr>
            </w:pPr>
          </w:p>
        </w:tc>
        <w:tc>
          <w:tcPr>
            <w:tcW w:w="75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D638E" w:rsidRPr="001D638E" w:rsidRDefault="001D638E" w:rsidP="001D638E">
            <w:pPr>
              <w:widowControl/>
              <w:jc w:val="left"/>
              <w:rPr>
                <w:rFonts w:ascii="仿宋_GB2312" w:eastAsia="仿宋_GB2312" w:hAnsi="Arial" w:cs="Arial" w:hint="eastAsia"/>
                <w:kern w:val="0"/>
                <w:sz w:val="24"/>
                <w:szCs w:val="24"/>
              </w:rPr>
            </w:pPr>
          </w:p>
        </w:tc>
        <w:tc>
          <w:tcPr>
            <w:tcW w:w="75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D638E" w:rsidRPr="001D638E" w:rsidRDefault="001D638E" w:rsidP="001D638E">
            <w:pPr>
              <w:widowControl/>
              <w:jc w:val="left"/>
              <w:rPr>
                <w:rFonts w:ascii="仿宋_GB2312" w:eastAsia="仿宋_GB2312" w:hAnsi="Arial" w:cs="Arial" w:hint="eastAsia"/>
                <w:kern w:val="0"/>
                <w:sz w:val="24"/>
                <w:szCs w:val="24"/>
              </w:rPr>
            </w:pPr>
          </w:p>
        </w:tc>
        <w:tc>
          <w:tcPr>
            <w:tcW w:w="81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D638E" w:rsidRPr="001D638E" w:rsidRDefault="001D638E" w:rsidP="001D638E">
            <w:pPr>
              <w:widowControl/>
              <w:jc w:val="left"/>
              <w:rPr>
                <w:rFonts w:ascii="仿宋_GB2312" w:eastAsia="仿宋_GB2312" w:hAnsi="Arial" w:cs="Arial" w:hint="eastAsia"/>
                <w:kern w:val="0"/>
                <w:sz w:val="24"/>
                <w:szCs w:val="24"/>
              </w:rPr>
            </w:pPr>
          </w:p>
        </w:tc>
        <w:tc>
          <w:tcPr>
            <w:tcW w:w="97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D638E" w:rsidRPr="001D638E" w:rsidRDefault="001D638E" w:rsidP="001D638E">
            <w:pPr>
              <w:widowControl/>
              <w:jc w:val="left"/>
              <w:rPr>
                <w:rFonts w:ascii="仿宋_GB2312" w:eastAsia="仿宋_GB2312" w:hAnsi="Arial" w:cs="Arial" w:hint="eastAsia"/>
                <w:kern w:val="0"/>
                <w:sz w:val="24"/>
                <w:szCs w:val="24"/>
              </w:rPr>
            </w:pPr>
          </w:p>
        </w:tc>
        <w:tc>
          <w:tcPr>
            <w:tcW w:w="71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D638E" w:rsidRPr="001D638E" w:rsidRDefault="001D638E" w:rsidP="001D638E">
            <w:pPr>
              <w:widowControl/>
              <w:jc w:val="left"/>
              <w:rPr>
                <w:rFonts w:ascii="仿宋_GB2312" w:eastAsia="仿宋_GB2312" w:hAnsi="Arial" w:cs="Arial" w:hint="eastAsia"/>
                <w:kern w:val="0"/>
                <w:sz w:val="24"/>
                <w:szCs w:val="24"/>
              </w:rPr>
            </w:pPr>
          </w:p>
        </w:tc>
        <w:tc>
          <w:tcPr>
            <w:tcW w:w="69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D638E" w:rsidRPr="001D638E" w:rsidRDefault="001D638E" w:rsidP="001D638E">
            <w:pPr>
              <w:widowControl/>
              <w:spacing w:line="480" w:lineRule="atLeast"/>
              <w:jc w:val="center"/>
              <w:rPr>
                <w:rFonts w:ascii="仿宋_GB2312" w:eastAsia="仿宋_GB2312" w:hAnsi="Arial" w:cs="Arial" w:hint="eastAsia"/>
                <w:kern w:val="0"/>
                <w:sz w:val="24"/>
                <w:szCs w:val="24"/>
              </w:rPr>
            </w:pPr>
            <w:r w:rsidRPr="001D638E">
              <w:rPr>
                <w:rFonts w:ascii="仿宋_GB2312" w:eastAsia="仿宋_GB2312" w:hAnsi="Arial" w:cs="Arial" w:hint="eastAsia"/>
                <w:kern w:val="0"/>
                <w:sz w:val="24"/>
                <w:szCs w:val="24"/>
              </w:rPr>
              <w:t>0</w:t>
            </w:r>
          </w:p>
        </w:tc>
      </w:tr>
      <w:tr w:rsidR="001D638E" w:rsidRPr="001D638E" w:rsidTr="001D638E">
        <w:trPr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D638E" w:rsidRPr="001D638E" w:rsidRDefault="001D638E" w:rsidP="001D638E">
            <w:pPr>
              <w:widowControl/>
              <w:jc w:val="left"/>
              <w:rPr>
                <w:rFonts w:ascii="仿宋_GB2312" w:eastAsia="仿宋_GB2312" w:hAnsi="Arial" w:cs="Arial" w:hint="eastAsia"/>
                <w:kern w:val="0"/>
                <w:sz w:val="24"/>
                <w:szCs w:val="24"/>
              </w:rPr>
            </w:pPr>
          </w:p>
        </w:tc>
        <w:tc>
          <w:tcPr>
            <w:tcW w:w="854" w:type="dxa"/>
            <w:vMerge w:val="restar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D638E" w:rsidRPr="001D638E" w:rsidRDefault="001D638E" w:rsidP="001D638E">
            <w:pPr>
              <w:widowControl/>
              <w:spacing w:line="480" w:lineRule="atLeast"/>
              <w:jc w:val="left"/>
              <w:rPr>
                <w:rFonts w:ascii="仿宋_GB2312" w:eastAsia="仿宋_GB2312" w:hAnsi="Arial" w:cs="Arial" w:hint="eastAsia"/>
                <w:kern w:val="0"/>
                <w:sz w:val="24"/>
                <w:szCs w:val="24"/>
              </w:rPr>
            </w:pPr>
            <w:r w:rsidRPr="001D638E">
              <w:rPr>
                <w:rFonts w:ascii="仿宋_GB2312" w:eastAsia="仿宋_GB2312" w:hAnsi="Arial" w:cs="Arial" w:hint="eastAsia"/>
                <w:kern w:val="0"/>
                <w:sz w:val="24"/>
                <w:szCs w:val="24"/>
              </w:rPr>
              <w:t>（五）</w:t>
            </w:r>
            <w:proofErr w:type="gramStart"/>
            <w:r w:rsidRPr="001D638E">
              <w:rPr>
                <w:rFonts w:ascii="仿宋_GB2312" w:eastAsia="仿宋_GB2312" w:hAnsi="Arial" w:cs="Arial" w:hint="eastAsia"/>
                <w:kern w:val="0"/>
                <w:sz w:val="24"/>
                <w:szCs w:val="24"/>
              </w:rPr>
              <w:t>不予处理</w:t>
            </w:r>
            <w:proofErr w:type="gramEnd"/>
          </w:p>
        </w:tc>
        <w:tc>
          <w:tcPr>
            <w:tcW w:w="20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D638E" w:rsidRPr="001D638E" w:rsidRDefault="001D638E" w:rsidP="001D638E">
            <w:pPr>
              <w:widowControl/>
              <w:spacing w:line="480" w:lineRule="atLeast"/>
              <w:jc w:val="left"/>
              <w:rPr>
                <w:rFonts w:ascii="仿宋_GB2312" w:eastAsia="仿宋_GB2312" w:hAnsi="Arial" w:cs="Arial" w:hint="eastAsia"/>
                <w:kern w:val="0"/>
                <w:sz w:val="24"/>
                <w:szCs w:val="24"/>
              </w:rPr>
            </w:pPr>
            <w:r w:rsidRPr="001D638E">
              <w:rPr>
                <w:rFonts w:ascii="仿宋_GB2312" w:eastAsia="仿宋_GB2312" w:hAnsi="Arial" w:cs="Arial" w:hint="eastAsia"/>
                <w:kern w:val="0"/>
                <w:sz w:val="24"/>
                <w:szCs w:val="24"/>
              </w:rPr>
              <w:t>1.信访举报投诉类申请</w:t>
            </w:r>
          </w:p>
        </w:tc>
        <w:tc>
          <w:tcPr>
            <w:tcW w:w="81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D638E" w:rsidRPr="001D638E" w:rsidRDefault="001D638E" w:rsidP="001D638E">
            <w:pPr>
              <w:widowControl/>
              <w:jc w:val="left"/>
              <w:rPr>
                <w:rFonts w:ascii="仿宋_GB2312" w:eastAsia="仿宋_GB2312" w:hAnsi="Arial" w:cs="Arial" w:hint="eastAsia"/>
                <w:kern w:val="0"/>
                <w:sz w:val="24"/>
                <w:szCs w:val="24"/>
              </w:rPr>
            </w:pPr>
          </w:p>
        </w:tc>
        <w:tc>
          <w:tcPr>
            <w:tcW w:w="75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D638E" w:rsidRPr="001D638E" w:rsidRDefault="001D638E" w:rsidP="001D638E">
            <w:pPr>
              <w:widowControl/>
              <w:jc w:val="left"/>
              <w:rPr>
                <w:rFonts w:ascii="仿宋_GB2312" w:eastAsia="仿宋_GB2312" w:hAnsi="Arial" w:cs="Arial" w:hint="eastAsia"/>
                <w:kern w:val="0"/>
                <w:sz w:val="24"/>
                <w:szCs w:val="24"/>
              </w:rPr>
            </w:pPr>
          </w:p>
        </w:tc>
        <w:tc>
          <w:tcPr>
            <w:tcW w:w="75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D638E" w:rsidRPr="001D638E" w:rsidRDefault="001D638E" w:rsidP="001D638E">
            <w:pPr>
              <w:widowControl/>
              <w:jc w:val="left"/>
              <w:rPr>
                <w:rFonts w:ascii="仿宋_GB2312" w:eastAsia="仿宋_GB2312" w:hAnsi="Arial" w:cs="Arial" w:hint="eastAsia"/>
                <w:kern w:val="0"/>
                <w:sz w:val="24"/>
                <w:szCs w:val="24"/>
              </w:rPr>
            </w:pPr>
          </w:p>
        </w:tc>
        <w:tc>
          <w:tcPr>
            <w:tcW w:w="81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D638E" w:rsidRPr="001D638E" w:rsidRDefault="001D638E" w:rsidP="001D638E">
            <w:pPr>
              <w:widowControl/>
              <w:jc w:val="left"/>
              <w:rPr>
                <w:rFonts w:ascii="仿宋_GB2312" w:eastAsia="仿宋_GB2312" w:hAnsi="Arial" w:cs="Arial" w:hint="eastAsia"/>
                <w:kern w:val="0"/>
                <w:sz w:val="24"/>
                <w:szCs w:val="24"/>
              </w:rPr>
            </w:pPr>
          </w:p>
        </w:tc>
        <w:tc>
          <w:tcPr>
            <w:tcW w:w="97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D638E" w:rsidRPr="001D638E" w:rsidRDefault="001D638E" w:rsidP="001D638E">
            <w:pPr>
              <w:widowControl/>
              <w:jc w:val="left"/>
              <w:rPr>
                <w:rFonts w:ascii="仿宋_GB2312" w:eastAsia="仿宋_GB2312" w:hAnsi="Arial" w:cs="Arial" w:hint="eastAsia"/>
                <w:kern w:val="0"/>
                <w:sz w:val="24"/>
                <w:szCs w:val="24"/>
              </w:rPr>
            </w:pPr>
          </w:p>
        </w:tc>
        <w:tc>
          <w:tcPr>
            <w:tcW w:w="71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D638E" w:rsidRPr="001D638E" w:rsidRDefault="001D638E" w:rsidP="001D638E">
            <w:pPr>
              <w:widowControl/>
              <w:jc w:val="left"/>
              <w:rPr>
                <w:rFonts w:ascii="仿宋_GB2312" w:eastAsia="仿宋_GB2312" w:hAnsi="Arial" w:cs="Arial" w:hint="eastAsia"/>
                <w:kern w:val="0"/>
                <w:sz w:val="24"/>
                <w:szCs w:val="24"/>
              </w:rPr>
            </w:pPr>
          </w:p>
        </w:tc>
        <w:tc>
          <w:tcPr>
            <w:tcW w:w="69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D638E" w:rsidRPr="001D638E" w:rsidRDefault="001D638E" w:rsidP="001D638E">
            <w:pPr>
              <w:widowControl/>
              <w:spacing w:line="480" w:lineRule="atLeast"/>
              <w:jc w:val="center"/>
              <w:rPr>
                <w:rFonts w:ascii="仿宋_GB2312" w:eastAsia="仿宋_GB2312" w:hAnsi="Arial" w:cs="Arial" w:hint="eastAsia"/>
                <w:kern w:val="0"/>
                <w:sz w:val="24"/>
                <w:szCs w:val="24"/>
              </w:rPr>
            </w:pPr>
            <w:r w:rsidRPr="001D638E">
              <w:rPr>
                <w:rFonts w:ascii="仿宋_GB2312" w:eastAsia="仿宋_GB2312" w:hAnsi="Arial" w:cs="Arial" w:hint="eastAsia"/>
                <w:kern w:val="0"/>
                <w:sz w:val="24"/>
                <w:szCs w:val="24"/>
              </w:rPr>
              <w:t>0</w:t>
            </w:r>
          </w:p>
        </w:tc>
      </w:tr>
      <w:tr w:rsidR="001D638E" w:rsidRPr="001D638E" w:rsidTr="001D638E">
        <w:trPr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D638E" w:rsidRPr="001D638E" w:rsidRDefault="001D638E" w:rsidP="001D638E">
            <w:pPr>
              <w:widowControl/>
              <w:jc w:val="left"/>
              <w:rPr>
                <w:rFonts w:ascii="仿宋_GB2312" w:eastAsia="仿宋_GB2312" w:hAnsi="Arial" w:cs="Arial" w:hint="eastAsia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D638E" w:rsidRPr="001D638E" w:rsidRDefault="001D638E" w:rsidP="001D638E">
            <w:pPr>
              <w:widowControl/>
              <w:jc w:val="left"/>
              <w:rPr>
                <w:rFonts w:ascii="仿宋_GB2312" w:eastAsia="仿宋_GB2312" w:hAnsi="Arial" w:cs="Arial" w:hint="eastAsia"/>
                <w:kern w:val="0"/>
                <w:sz w:val="24"/>
                <w:szCs w:val="24"/>
              </w:rPr>
            </w:pPr>
          </w:p>
        </w:tc>
        <w:tc>
          <w:tcPr>
            <w:tcW w:w="20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D638E" w:rsidRPr="001D638E" w:rsidRDefault="001D638E" w:rsidP="001D638E">
            <w:pPr>
              <w:widowControl/>
              <w:spacing w:line="480" w:lineRule="atLeast"/>
              <w:jc w:val="left"/>
              <w:rPr>
                <w:rFonts w:ascii="仿宋_GB2312" w:eastAsia="仿宋_GB2312" w:hAnsi="Arial" w:cs="Arial" w:hint="eastAsia"/>
                <w:kern w:val="0"/>
                <w:sz w:val="24"/>
                <w:szCs w:val="24"/>
              </w:rPr>
            </w:pPr>
            <w:r w:rsidRPr="001D638E">
              <w:rPr>
                <w:rFonts w:ascii="仿宋_GB2312" w:eastAsia="仿宋_GB2312" w:hAnsi="Arial" w:cs="Arial" w:hint="eastAsia"/>
                <w:kern w:val="0"/>
                <w:sz w:val="24"/>
                <w:szCs w:val="24"/>
              </w:rPr>
              <w:t>2.重复申请</w:t>
            </w:r>
          </w:p>
        </w:tc>
        <w:tc>
          <w:tcPr>
            <w:tcW w:w="81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D638E" w:rsidRPr="001D638E" w:rsidRDefault="001D638E" w:rsidP="001D638E">
            <w:pPr>
              <w:widowControl/>
              <w:jc w:val="left"/>
              <w:rPr>
                <w:rFonts w:ascii="仿宋_GB2312" w:eastAsia="仿宋_GB2312" w:hAnsi="Arial" w:cs="Arial" w:hint="eastAsia"/>
                <w:kern w:val="0"/>
                <w:sz w:val="24"/>
                <w:szCs w:val="24"/>
              </w:rPr>
            </w:pPr>
          </w:p>
        </w:tc>
        <w:tc>
          <w:tcPr>
            <w:tcW w:w="75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D638E" w:rsidRPr="001D638E" w:rsidRDefault="001D638E" w:rsidP="001D638E">
            <w:pPr>
              <w:widowControl/>
              <w:jc w:val="left"/>
              <w:rPr>
                <w:rFonts w:ascii="仿宋_GB2312" w:eastAsia="仿宋_GB2312" w:hAnsi="Arial" w:cs="Arial" w:hint="eastAsia"/>
                <w:kern w:val="0"/>
                <w:sz w:val="24"/>
                <w:szCs w:val="24"/>
              </w:rPr>
            </w:pPr>
          </w:p>
        </w:tc>
        <w:tc>
          <w:tcPr>
            <w:tcW w:w="75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D638E" w:rsidRPr="001D638E" w:rsidRDefault="001D638E" w:rsidP="001D638E">
            <w:pPr>
              <w:widowControl/>
              <w:jc w:val="left"/>
              <w:rPr>
                <w:rFonts w:ascii="仿宋_GB2312" w:eastAsia="仿宋_GB2312" w:hAnsi="Arial" w:cs="Arial" w:hint="eastAsia"/>
                <w:kern w:val="0"/>
                <w:sz w:val="24"/>
                <w:szCs w:val="24"/>
              </w:rPr>
            </w:pPr>
          </w:p>
        </w:tc>
        <w:tc>
          <w:tcPr>
            <w:tcW w:w="81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D638E" w:rsidRPr="001D638E" w:rsidRDefault="001D638E" w:rsidP="001D638E">
            <w:pPr>
              <w:widowControl/>
              <w:jc w:val="left"/>
              <w:rPr>
                <w:rFonts w:ascii="仿宋_GB2312" w:eastAsia="仿宋_GB2312" w:hAnsi="Arial" w:cs="Arial" w:hint="eastAsia"/>
                <w:kern w:val="0"/>
                <w:sz w:val="24"/>
                <w:szCs w:val="24"/>
              </w:rPr>
            </w:pPr>
          </w:p>
        </w:tc>
        <w:tc>
          <w:tcPr>
            <w:tcW w:w="97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D638E" w:rsidRPr="001D638E" w:rsidRDefault="001D638E" w:rsidP="001D638E">
            <w:pPr>
              <w:widowControl/>
              <w:jc w:val="left"/>
              <w:rPr>
                <w:rFonts w:ascii="仿宋_GB2312" w:eastAsia="仿宋_GB2312" w:hAnsi="Arial" w:cs="Arial" w:hint="eastAsia"/>
                <w:kern w:val="0"/>
                <w:sz w:val="24"/>
                <w:szCs w:val="24"/>
              </w:rPr>
            </w:pPr>
          </w:p>
        </w:tc>
        <w:tc>
          <w:tcPr>
            <w:tcW w:w="71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D638E" w:rsidRPr="001D638E" w:rsidRDefault="001D638E" w:rsidP="001D638E">
            <w:pPr>
              <w:widowControl/>
              <w:jc w:val="left"/>
              <w:rPr>
                <w:rFonts w:ascii="仿宋_GB2312" w:eastAsia="仿宋_GB2312" w:hAnsi="Arial" w:cs="Arial" w:hint="eastAsia"/>
                <w:kern w:val="0"/>
                <w:sz w:val="24"/>
                <w:szCs w:val="24"/>
              </w:rPr>
            </w:pPr>
          </w:p>
        </w:tc>
        <w:tc>
          <w:tcPr>
            <w:tcW w:w="69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D638E" w:rsidRPr="001D638E" w:rsidRDefault="001D638E" w:rsidP="001D638E">
            <w:pPr>
              <w:widowControl/>
              <w:spacing w:line="480" w:lineRule="atLeast"/>
              <w:jc w:val="center"/>
              <w:rPr>
                <w:rFonts w:ascii="仿宋_GB2312" w:eastAsia="仿宋_GB2312" w:hAnsi="Arial" w:cs="Arial" w:hint="eastAsia"/>
                <w:kern w:val="0"/>
                <w:sz w:val="24"/>
                <w:szCs w:val="24"/>
              </w:rPr>
            </w:pPr>
            <w:r w:rsidRPr="001D638E">
              <w:rPr>
                <w:rFonts w:ascii="仿宋_GB2312" w:eastAsia="仿宋_GB2312" w:hAnsi="Arial" w:cs="Arial" w:hint="eastAsia"/>
                <w:kern w:val="0"/>
                <w:sz w:val="24"/>
                <w:szCs w:val="24"/>
              </w:rPr>
              <w:t>0</w:t>
            </w:r>
          </w:p>
        </w:tc>
      </w:tr>
      <w:tr w:rsidR="001D638E" w:rsidRPr="001D638E" w:rsidTr="001D638E">
        <w:trPr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D638E" w:rsidRPr="001D638E" w:rsidRDefault="001D638E" w:rsidP="001D638E">
            <w:pPr>
              <w:widowControl/>
              <w:jc w:val="left"/>
              <w:rPr>
                <w:rFonts w:ascii="仿宋_GB2312" w:eastAsia="仿宋_GB2312" w:hAnsi="Arial" w:cs="Arial" w:hint="eastAsia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D638E" w:rsidRPr="001D638E" w:rsidRDefault="001D638E" w:rsidP="001D638E">
            <w:pPr>
              <w:widowControl/>
              <w:jc w:val="left"/>
              <w:rPr>
                <w:rFonts w:ascii="仿宋_GB2312" w:eastAsia="仿宋_GB2312" w:hAnsi="Arial" w:cs="Arial" w:hint="eastAsia"/>
                <w:kern w:val="0"/>
                <w:sz w:val="24"/>
                <w:szCs w:val="24"/>
              </w:rPr>
            </w:pPr>
          </w:p>
        </w:tc>
        <w:tc>
          <w:tcPr>
            <w:tcW w:w="20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D638E" w:rsidRPr="001D638E" w:rsidRDefault="001D638E" w:rsidP="001D638E">
            <w:pPr>
              <w:widowControl/>
              <w:spacing w:line="480" w:lineRule="atLeast"/>
              <w:jc w:val="left"/>
              <w:rPr>
                <w:rFonts w:ascii="仿宋_GB2312" w:eastAsia="仿宋_GB2312" w:hAnsi="Arial" w:cs="Arial" w:hint="eastAsia"/>
                <w:kern w:val="0"/>
                <w:sz w:val="24"/>
                <w:szCs w:val="24"/>
              </w:rPr>
            </w:pPr>
            <w:r w:rsidRPr="001D638E">
              <w:rPr>
                <w:rFonts w:ascii="仿宋_GB2312" w:eastAsia="仿宋_GB2312" w:hAnsi="Arial" w:cs="Arial" w:hint="eastAsia"/>
                <w:kern w:val="0"/>
                <w:sz w:val="24"/>
                <w:szCs w:val="24"/>
              </w:rPr>
              <w:t>3.要求提供公开出版物</w:t>
            </w:r>
          </w:p>
        </w:tc>
        <w:tc>
          <w:tcPr>
            <w:tcW w:w="81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D638E" w:rsidRPr="001D638E" w:rsidRDefault="001D638E" w:rsidP="001D638E">
            <w:pPr>
              <w:widowControl/>
              <w:jc w:val="left"/>
              <w:rPr>
                <w:rFonts w:ascii="仿宋_GB2312" w:eastAsia="仿宋_GB2312" w:hAnsi="Arial" w:cs="Arial" w:hint="eastAsia"/>
                <w:kern w:val="0"/>
                <w:sz w:val="24"/>
                <w:szCs w:val="24"/>
              </w:rPr>
            </w:pPr>
          </w:p>
        </w:tc>
        <w:tc>
          <w:tcPr>
            <w:tcW w:w="75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D638E" w:rsidRPr="001D638E" w:rsidRDefault="001D638E" w:rsidP="001D638E">
            <w:pPr>
              <w:widowControl/>
              <w:jc w:val="left"/>
              <w:rPr>
                <w:rFonts w:ascii="仿宋_GB2312" w:eastAsia="仿宋_GB2312" w:hAnsi="Arial" w:cs="Arial" w:hint="eastAsia"/>
                <w:kern w:val="0"/>
                <w:sz w:val="24"/>
                <w:szCs w:val="24"/>
              </w:rPr>
            </w:pPr>
          </w:p>
        </w:tc>
        <w:tc>
          <w:tcPr>
            <w:tcW w:w="75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D638E" w:rsidRPr="001D638E" w:rsidRDefault="001D638E" w:rsidP="001D638E">
            <w:pPr>
              <w:widowControl/>
              <w:jc w:val="left"/>
              <w:rPr>
                <w:rFonts w:ascii="仿宋_GB2312" w:eastAsia="仿宋_GB2312" w:hAnsi="Arial" w:cs="Arial" w:hint="eastAsia"/>
                <w:kern w:val="0"/>
                <w:sz w:val="24"/>
                <w:szCs w:val="24"/>
              </w:rPr>
            </w:pPr>
          </w:p>
        </w:tc>
        <w:tc>
          <w:tcPr>
            <w:tcW w:w="81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D638E" w:rsidRPr="001D638E" w:rsidRDefault="001D638E" w:rsidP="001D638E">
            <w:pPr>
              <w:widowControl/>
              <w:jc w:val="left"/>
              <w:rPr>
                <w:rFonts w:ascii="仿宋_GB2312" w:eastAsia="仿宋_GB2312" w:hAnsi="Arial" w:cs="Arial" w:hint="eastAsia"/>
                <w:kern w:val="0"/>
                <w:sz w:val="24"/>
                <w:szCs w:val="24"/>
              </w:rPr>
            </w:pPr>
          </w:p>
        </w:tc>
        <w:tc>
          <w:tcPr>
            <w:tcW w:w="97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D638E" w:rsidRPr="001D638E" w:rsidRDefault="001D638E" w:rsidP="001D638E">
            <w:pPr>
              <w:widowControl/>
              <w:jc w:val="left"/>
              <w:rPr>
                <w:rFonts w:ascii="仿宋_GB2312" w:eastAsia="仿宋_GB2312" w:hAnsi="Arial" w:cs="Arial" w:hint="eastAsia"/>
                <w:kern w:val="0"/>
                <w:sz w:val="24"/>
                <w:szCs w:val="24"/>
              </w:rPr>
            </w:pPr>
          </w:p>
        </w:tc>
        <w:tc>
          <w:tcPr>
            <w:tcW w:w="71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D638E" w:rsidRPr="001D638E" w:rsidRDefault="001D638E" w:rsidP="001D638E">
            <w:pPr>
              <w:widowControl/>
              <w:jc w:val="left"/>
              <w:rPr>
                <w:rFonts w:ascii="仿宋_GB2312" w:eastAsia="仿宋_GB2312" w:hAnsi="Arial" w:cs="Arial" w:hint="eastAsia"/>
                <w:kern w:val="0"/>
                <w:sz w:val="24"/>
                <w:szCs w:val="24"/>
              </w:rPr>
            </w:pPr>
          </w:p>
        </w:tc>
        <w:tc>
          <w:tcPr>
            <w:tcW w:w="69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D638E" w:rsidRPr="001D638E" w:rsidRDefault="001D638E" w:rsidP="001D638E">
            <w:pPr>
              <w:widowControl/>
              <w:spacing w:line="480" w:lineRule="atLeast"/>
              <w:jc w:val="center"/>
              <w:rPr>
                <w:rFonts w:ascii="仿宋_GB2312" w:eastAsia="仿宋_GB2312" w:hAnsi="Arial" w:cs="Arial" w:hint="eastAsia"/>
                <w:kern w:val="0"/>
                <w:sz w:val="24"/>
                <w:szCs w:val="24"/>
              </w:rPr>
            </w:pPr>
            <w:r w:rsidRPr="001D638E">
              <w:rPr>
                <w:rFonts w:ascii="仿宋_GB2312" w:eastAsia="仿宋_GB2312" w:hAnsi="Arial" w:cs="Arial" w:hint="eastAsia"/>
                <w:kern w:val="0"/>
                <w:sz w:val="24"/>
                <w:szCs w:val="24"/>
              </w:rPr>
              <w:t>0</w:t>
            </w:r>
          </w:p>
        </w:tc>
      </w:tr>
      <w:tr w:rsidR="001D638E" w:rsidRPr="001D638E" w:rsidTr="001D638E">
        <w:trPr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D638E" w:rsidRPr="001D638E" w:rsidRDefault="001D638E" w:rsidP="001D638E">
            <w:pPr>
              <w:widowControl/>
              <w:jc w:val="left"/>
              <w:rPr>
                <w:rFonts w:ascii="仿宋_GB2312" w:eastAsia="仿宋_GB2312" w:hAnsi="Arial" w:cs="Arial" w:hint="eastAsia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D638E" w:rsidRPr="001D638E" w:rsidRDefault="001D638E" w:rsidP="001D638E">
            <w:pPr>
              <w:widowControl/>
              <w:jc w:val="left"/>
              <w:rPr>
                <w:rFonts w:ascii="仿宋_GB2312" w:eastAsia="仿宋_GB2312" w:hAnsi="Arial" w:cs="Arial" w:hint="eastAsia"/>
                <w:kern w:val="0"/>
                <w:sz w:val="24"/>
                <w:szCs w:val="24"/>
              </w:rPr>
            </w:pPr>
          </w:p>
        </w:tc>
        <w:tc>
          <w:tcPr>
            <w:tcW w:w="20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D638E" w:rsidRPr="001D638E" w:rsidRDefault="001D638E" w:rsidP="001D638E">
            <w:pPr>
              <w:widowControl/>
              <w:spacing w:line="480" w:lineRule="atLeast"/>
              <w:jc w:val="left"/>
              <w:rPr>
                <w:rFonts w:ascii="仿宋_GB2312" w:eastAsia="仿宋_GB2312" w:hAnsi="Arial" w:cs="Arial" w:hint="eastAsia"/>
                <w:kern w:val="0"/>
                <w:sz w:val="24"/>
                <w:szCs w:val="24"/>
              </w:rPr>
            </w:pPr>
            <w:r w:rsidRPr="001D638E">
              <w:rPr>
                <w:rFonts w:ascii="仿宋_GB2312" w:eastAsia="仿宋_GB2312" w:hAnsi="Arial" w:cs="Arial" w:hint="eastAsia"/>
                <w:kern w:val="0"/>
                <w:sz w:val="24"/>
                <w:szCs w:val="24"/>
              </w:rPr>
              <w:t>4.无正当理由大量反复申请</w:t>
            </w:r>
          </w:p>
        </w:tc>
        <w:tc>
          <w:tcPr>
            <w:tcW w:w="81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D638E" w:rsidRPr="001D638E" w:rsidRDefault="001D638E" w:rsidP="001D638E">
            <w:pPr>
              <w:widowControl/>
              <w:jc w:val="left"/>
              <w:rPr>
                <w:rFonts w:ascii="仿宋_GB2312" w:eastAsia="仿宋_GB2312" w:hAnsi="Arial" w:cs="Arial" w:hint="eastAsia"/>
                <w:kern w:val="0"/>
                <w:sz w:val="24"/>
                <w:szCs w:val="24"/>
              </w:rPr>
            </w:pPr>
          </w:p>
        </w:tc>
        <w:tc>
          <w:tcPr>
            <w:tcW w:w="75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D638E" w:rsidRPr="001D638E" w:rsidRDefault="001D638E" w:rsidP="001D638E">
            <w:pPr>
              <w:widowControl/>
              <w:jc w:val="left"/>
              <w:rPr>
                <w:rFonts w:ascii="仿宋_GB2312" w:eastAsia="仿宋_GB2312" w:hAnsi="Arial" w:cs="Arial" w:hint="eastAsia"/>
                <w:kern w:val="0"/>
                <w:sz w:val="24"/>
                <w:szCs w:val="24"/>
              </w:rPr>
            </w:pPr>
          </w:p>
        </w:tc>
        <w:tc>
          <w:tcPr>
            <w:tcW w:w="75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D638E" w:rsidRPr="001D638E" w:rsidRDefault="001D638E" w:rsidP="001D638E">
            <w:pPr>
              <w:widowControl/>
              <w:jc w:val="left"/>
              <w:rPr>
                <w:rFonts w:ascii="仿宋_GB2312" w:eastAsia="仿宋_GB2312" w:hAnsi="Arial" w:cs="Arial" w:hint="eastAsia"/>
                <w:kern w:val="0"/>
                <w:sz w:val="24"/>
                <w:szCs w:val="24"/>
              </w:rPr>
            </w:pPr>
          </w:p>
        </w:tc>
        <w:tc>
          <w:tcPr>
            <w:tcW w:w="81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D638E" w:rsidRPr="001D638E" w:rsidRDefault="001D638E" w:rsidP="001D638E">
            <w:pPr>
              <w:widowControl/>
              <w:jc w:val="left"/>
              <w:rPr>
                <w:rFonts w:ascii="仿宋_GB2312" w:eastAsia="仿宋_GB2312" w:hAnsi="Arial" w:cs="Arial" w:hint="eastAsia"/>
                <w:kern w:val="0"/>
                <w:sz w:val="24"/>
                <w:szCs w:val="24"/>
              </w:rPr>
            </w:pPr>
          </w:p>
        </w:tc>
        <w:tc>
          <w:tcPr>
            <w:tcW w:w="97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D638E" w:rsidRPr="001D638E" w:rsidRDefault="001D638E" w:rsidP="001D638E">
            <w:pPr>
              <w:widowControl/>
              <w:jc w:val="left"/>
              <w:rPr>
                <w:rFonts w:ascii="仿宋_GB2312" w:eastAsia="仿宋_GB2312" w:hAnsi="Arial" w:cs="Arial" w:hint="eastAsia"/>
                <w:kern w:val="0"/>
                <w:sz w:val="24"/>
                <w:szCs w:val="24"/>
              </w:rPr>
            </w:pPr>
          </w:p>
        </w:tc>
        <w:tc>
          <w:tcPr>
            <w:tcW w:w="71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D638E" w:rsidRPr="001D638E" w:rsidRDefault="001D638E" w:rsidP="001D638E">
            <w:pPr>
              <w:widowControl/>
              <w:jc w:val="left"/>
              <w:rPr>
                <w:rFonts w:ascii="仿宋_GB2312" w:eastAsia="仿宋_GB2312" w:hAnsi="Arial" w:cs="Arial" w:hint="eastAsia"/>
                <w:kern w:val="0"/>
                <w:sz w:val="24"/>
                <w:szCs w:val="24"/>
              </w:rPr>
            </w:pPr>
          </w:p>
        </w:tc>
        <w:tc>
          <w:tcPr>
            <w:tcW w:w="69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D638E" w:rsidRPr="001D638E" w:rsidRDefault="001D638E" w:rsidP="001D638E">
            <w:pPr>
              <w:widowControl/>
              <w:spacing w:line="480" w:lineRule="atLeast"/>
              <w:jc w:val="center"/>
              <w:rPr>
                <w:rFonts w:ascii="仿宋_GB2312" w:eastAsia="仿宋_GB2312" w:hAnsi="Arial" w:cs="Arial" w:hint="eastAsia"/>
                <w:kern w:val="0"/>
                <w:sz w:val="24"/>
                <w:szCs w:val="24"/>
              </w:rPr>
            </w:pPr>
            <w:r w:rsidRPr="001D638E">
              <w:rPr>
                <w:rFonts w:ascii="仿宋_GB2312" w:eastAsia="仿宋_GB2312" w:hAnsi="Arial" w:cs="Arial" w:hint="eastAsia"/>
                <w:kern w:val="0"/>
                <w:sz w:val="24"/>
                <w:szCs w:val="24"/>
              </w:rPr>
              <w:t>0</w:t>
            </w:r>
          </w:p>
        </w:tc>
      </w:tr>
      <w:tr w:rsidR="001D638E" w:rsidRPr="001D638E" w:rsidTr="001D638E">
        <w:trPr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D638E" w:rsidRPr="001D638E" w:rsidRDefault="001D638E" w:rsidP="001D638E">
            <w:pPr>
              <w:widowControl/>
              <w:jc w:val="left"/>
              <w:rPr>
                <w:rFonts w:ascii="仿宋_GB2312" w:eastAsia="仿宋_GB2312" w:hAnsi="Arial" w:cs="Arial" w:hint="eastAsia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D638E" w:rsidRPr="001D638E" w:rsidRDefault="001D638E" w:rsidP="001D638E">
            <w:pPr>
              <w:widowControl/>
              <w:jc w:val="left"/>
              <w:rPr>
                <w:rFonts w:ascii="仿宋_GB2312" w:eastAsia="仿宋_GB2312" w:hAnsi="Arial" w:cs="Arial" w:hint="eastAsia"/>
                <w:kern w:val="0"/>
                <w:sz w:val="24"/>
                <w:szCs w:val="24"/>
              </w:rPr>
            </w:pPr>
          </w:p>
        </w:tc>
        <w:tc>
          <w:tcPr>
            <w:tcW w:w="20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D638E" w:rsidRPr="001D638E" w:rsidRDefault="001D638E" w:rsidP="001D638E">
            <w:pPr>
              <w:widowControl/>
              <w:spacing w:line="480" w:lineRule="atLeast"/>
              <w:jc w:val="left"/>
              <w:rPr>
                <w:rFonts w:ascii="仿宋_GB2312" w:eastAsia="仿宋_GB2312" w:hAnsi="Arial" w:cs="Arial" w:hint="eastAsia"/>
                <w:kern w:val="0"/>
                <w:sz w:val="24"/>
                <w:szCs w:val="24"/>
              </w:rPr>
            </w:pPr>
            <w:r w:rsidRPr="001D638E">
              <w:rPr>
                <w:rFonts w:ascii="仿宋_GB2312" w:eastAsia="仿宋_GB2312" w:hAnsi="Arial" w:cs="Arial" w:hint="eastAsia"/>
                <w:kern w:val="0"/>
                <w:sz w:val="24"/>
                <w:szCs w:val="24"/>
              </w:rPr>
              <w:t>5.要求行政机关确认或重新出具已获取信息</w:t>
            </w:r>
          </w:p>
        </w:tc>
        <w:tc>
          <w:tcPr>
            <w:tcW w:w="81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D638E" w:rsidRPr="001D638E" w:rsidRDefault="001D638E" w:rsidP="001D638E">
            <w:pPr>
              <w:widowControl/>
              <w:jc w:val="left"/>
              <w:rPr>
                <w:rFonts w:ascii="仿宋_GB2312" w:eastAsia="仿宋_GB2312" w:hAnsi="Arial" w:cs="Arial" w:hint="eastAsia"/>
                <w:kern w:val="0"/>
                <w:sz w:val="24"/>
                <w:szCs w:val="24"/>
              </w:rPr>
            </w:pPr>
          </w:p>
        </w:tc>
        <w:tc>
          <w:tcPr>
            <w:tcW w:w="75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D638E" w:rsidRPr="001D638E" w:rsidRDefault="001D638E" w:rsidP="001D638E">
            <w:pPr>
              <w:widowControl/>
              <w:jc w:val="left"/>
              <w:rPr>
                <w:rFonts w:ascii="仿宋_GB2312" w:eastAsia="仿宋_GB2312" w:hAnsi="Arial" w:cs="Arial" w:hint="eastAsia"/>
                <w:kern w:val="0"/>
                <w:sz w:val="24"/>
                <w:szCs w:val="24"/>
              </w:rPr>
            </w:pPr>
          </w:p>
        </w:tc>
        <w:tc>
          <w:tcPr>
            <w:tcW w:w="75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D638E" w:rsidRPr="001D638E" w:rsidRDefault="001D638E" w:rsidP="001D638E">
            <w:pPr>
              <w:widowControl/>
              <w:jc w:val="left"/>
              <w:rPr>
                <w:rFonts w:ascii="仿宋_GB2312" w:eastAsia="仿宋_GB2312" w:hAnsi="Arial" w:cs="Arial" w:hint="eastAsia"/>
                <w:kern w:val="0"/>
                <w:sz w:val="24"/>
                <w:szCs w:val="24"/>
              </w:rPr>
            </w:pPr>
          </w:p>
        </w:tc>
        <w:tc>
          <w:tcPr>
            <w:tcW w:w="81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D638E" w:rsidRPr="001D638E" w:rsidRDefault="001D638E" w:rsidP="001D638E">
            <w:pPr>
              <w:widowControl/>
              <w:jc w:val="left"/>
              <w:rPr>
                <w:rFonts w:ascii="仿宋_GB2312" w:eastAsia="仿宋_GB2312" w:hAnsi="Arial" w:cs="Arial" w:hint="eastAsia"/>
                <w:kern w:val="0"/>
                <w:sz w:val="24"/>
                <w:szCs w:val="24"/>
              </w:rPr>
            </w:pPr>
          </w:p>
        </w:tc>
        <w:tc>
          <w:tcPr>
            <w:tcW w:w="97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D638E" w:rsidRPr="001D638E" w:rsidRDefault="001D638E" w:rsidP="001D638E">
            <w:pPr>
              <w:widowControl/>
              <w:jc w:val="left"/>
              <w:rPr>
                <w:rFonts w:ascii="仿宋_GB2312" w:eastAsia="仿宋_GB2312" w:hAnsi="Arial" w:cs="Arial" w:hint="eastAsia"/>
                <w:kern w:val="0"/>
                <w:sz w:val="24"/>
                <w:szCs w:val="24"/>
              </w:rPr>
            </w:pPr>
          </w:p>
        </w:tc>
        <w:tc>
          <w:tcPr>
            <w:tcW w:w="71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D638E" w:rsidRPr="001D638E" w:rsidRDefault="001D638E" w:rsidP="001D638E">
            <w:pPr>
              <w:widowControl/>
              <w:jc w:val="left"/>
              <w:rPr>
                <w:rFonts w:ascii="仿宋_GB2312" w:eastAsia="仿宋_GB2312" w:hAnsi="Arial" w:cs="Arial" w:hint="eastAsia"/>
                <w:kern w:val="0"/>
                <w:sz w:val="24"/>
                <w:szCs w:val="24"/>
              </w:rPr>
            </w:pPr>
          </w:p>
        </w:tc>
        <w:tc>
          <w:tcPr>
            <w:tcW w:w="69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D638E" w:rsidRPr="001D638E" w:rsidRDefault="001D638E" w:rsidP="001D638E">
            <w:pPr>
              <w:widowControl/>
              <w:spacing w:line="480" w:lineRule="atLeast"/>
              <w:jc w:val="center"/>
              <w:rPr>
                <w:rFonts w:ascii="仿宋_GB2312" w:eastAsia="仿宋_GB2312" w:hAnsi="Arial" w:cs="Arial" w:hint="eastAsia"/>
                <w:kern w:val="0"/>
                <w:sz w:val="24"/>
                <w:szCs w:val="24"/>
              </w:rPr>
            </w:pPr>
            <w:r w:rsidRPr="001D638E">
              <w:rPr>
                <w:rFonts w:ascii="仿宋_GB2312" w:eastAsia="仿宋_GB2312" w:hAnsi="Arial" w:cs="Arial" w:hint="eastAsia"/>
                <w:kern w:val="0"/>
                <w:sz w:val="24"/>
                <w:szCs w:val="24"/>
              </w:rPr>
              <w:t>0</w:t>
            </w:r>
          </w:p>
        </w:tc>
      </w:tr>
      <w:tr w:rsidR="001D638E" w:rsidRPr="001D638E" w:rsidTr="001D638E">
        <w:trPr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D638E" w:rsidRPr="001D638E" w:rsidRDefault="001D638E" w:rsidP="001D638E">
            <w:pPr>
              <w:widowControl/>
              <w:jc w:val="left"/>
              <w:rPr>
                <w:rFonts w:ascii="仿宋_GB2312" w:eastAsia="仿宋_GB2312" w:hAnsi="Arial" w:cs="Arial" w:hint="eastAsia"/>
                <w:kern w:val="0"/>
                <w:sz w:val="24"/>
                <w:szCs w:val="24"/>
              </w:rPr>
            </w:pPr>
          </w:p>
        </w:tc>
        <w:tc>
          <w:tcPr>
            <w:tcW w:w="294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D638E" w:rsidRPr="001D638E" w:rsidRDefault="001D638E" w:rsidP="001D638E">
            <w:pPr>
              <w:widowControl/>
              <w:spacing w:line="480" w:lineRule="atLeast"/>
              <w:jc w:val="left"/>
              <w:rPr>
                <w:rFonts w:ascii="仿宋_GB2312" w:eastAsia="仿宋_GB2312" w:hAnsi="Arial" w:cs="Arial" w:hint="eastAsia"/>
                <w:kern w:val="0"/>
                <w:sz w:val="24"/>
                <w:szCs w:val="24"/>
              </w:rPr>
            </w:pPr>
            <w:r w:rsidRPr="001D638E">
              <w:rPr>
                <w:rFonts w:ascii="仿宋_GB2312" w:eastAsia="仿宋_GB2312" w:hAnsi="Arial" w:cs="Arial" w:hint="eastAsia"/>
                <w:kern w:val="0"/>
                <w:sz w:val="24"/>
                <w:szCs w:val="24"/>
              </w:rPr>
              <w:t>（六）其他处理</w:t>
            </w:r>
          </w:p>
        </w:tc>
        <w:tc>
          <w:tcPr>
            <w:tcW w:w="81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D638E" w:rsidRPr="001D638E" w:rsidRDefault="001D638E" w:rsidP="001D638E">
            <w:pPr>
              <w:widowControl/>
              <w:jc w:val="left"/>
              <w:rPr>
                <w:rFonts w:ascii="仿宋_GB2312" w:eastAsia="仿宋_GB2312" w:hAnsi="Arial" w:cs="Arial" w:hint="eastAsia"/>
                <w:kern w:val="0"/>
                <w:sz w:val="24"/>
                <w:szCs w:val="24"/>
              </w:rPr>
            </w:pPr>
          </w:p>
        </w:tc>
        <w:tc>
          <w:tcPr>
            <w:tcW w:w="75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D638E" w:rsidRPr="001D638E" w:rsidRDefault="001D638E" w:rsidP="001D638E">
            <w:pPr>
              <w:widowControl/>
              <w:jc w:val="left"/>
              <w:rPr>
                <w:rFonts w:ascii="仿宋_GB2312" w:eastAsia="仿宋_GB2312" w:hAnsi="Arial" w:cs="Arial" w:hint="eastAsia"/>
                <w:kern w:val="0"/>
                <w:sz w:val="24"/>
                <w:szCs w:val="24"/>
              </w:rPr>
            </w:pPr>
          </w:p>
        </w:tc>
        <w:tc>
          <w:tcPr>
            <w:tcW w:w="75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D638E" w:rsidRPr="001D638E" w:rsidRDefault="001D638E" w:rsidP="001D638E">
            <w:pPr>
              <w:widowControl/>
              <w:jc w:val="left"/>
              <w:rPr>
                <w:rFonts w:ascii="仿宋_GB2312" w:eastAsia="仿宋_GB2312" w:hAnsi="Arial" w:cs="Arial" w:hint="eastAsia"/>
                <w:kern w:val="0"/>
                <w:sz w:val="24"/>
                <w:szCs w:val="24"/>
              </w:rPr>
            </w:pPr>
          </w:p>
        </w:tc>
        <w:tc>
          <w:tcPr>
            <w:tcW w:w="81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D638E" w:rsidRPr="001D638E" w:rsidRDefault="001D638E" w:rsidP="001D638E">
            <w:pPr>
              <w:widowControl/>
              <w:jc w:val="left"/>
              <w:rPr>
                <w:rFonts w:ascii="仿宋_GB2312" w:eastAsia="仿宋_GB2312" w:hAnsi="Arial" w:cs="Arial" w:hint="eastAsia"/>
                <w:kern w:val="0"/>
                <w:sz w:val="24"/>
                <w:szCs w:val="24"/>
              </w:rPr>
            </w:pPr>
          </w:p>
        </w:tc>
        <w:tc>
          <w:tcPr>
            <w:tcW w:w="97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D638E" w:rsidRPr="001D638E" w:rsidRDefault="001D638E" w:rsidP="001D638E">
            <w:pPr>
              <w:widowControl/>
              <w:jc w:val="left"/>
              <w:rPr>
                <w:rFonts w:ascii="仿宋_GB2312" w:eastAsia="仿宋_GB2312" w:hAnsi="Arial" w:cs="Arial" w:hint="eastAsia"/>
                <w:kern w:val="0"/>
                <w:sz w:val="24"/>
                <w:szCs w:val="24"/>
              </w:rPr>
            </w:pPr>
          </w:p>
        </w:tc>
        <w:tc>
          <w:tcPr>
            <w:tcW w:w="71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D638E" w:rsidRPr="001D638E" w:rsidRDefault="001D638E" w:rsidP="001D638E">
            <w:pPr>
              <w:widowControl/>
              <w:jc w:val="left"/>
              <w:rPr>
                <w:rFonts w:ascii="仿宋_GB2312" w:eastAsia="仿宋_GB2312" w:hAnsi="Arial" w:cs="Arial" w:hint="eastAsia"/>
                <w:kern w:val="0"/>
                <w:sz w:val="24"/>
                <w:szCs w:val="24"/>
              </w:rPr>
            </w:pPr>
          </w:p>
        </w:tc>
        <w:tc>
          <w:tcPr>
            <w:tcW w:w="69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D638E" w:rsidRPr="001D638E" w:rsidRDefault="001D638E" w:rsidP="001D638E">
            <w:pPr>
              <w:widowControl/>
              <w:spacing w:line="480" w:lineRule="atLeast"/>
              <w:jc w:val="center"/>
              <w:rPr>
                <w:rFonts w:ascii="仿宋_GB2312" w:eastAsia="仿宋_GB2312" w:hAnsi="Arial" w:cs="Arial" w:hint="eastAsia"/>
                <w:kern w:val="0"/>
                <w:sz w:val="24"/>
                <w:szCs w:val="24"/>
              </w:rPr>
            </w:pPr>
            <w:r w:rsidRPr="001D638E">
              <w:rPr>
                <w:rFonts w:ascii="仿宋_GB2312" w:eastAsia="仿宋_GB2312" w:hAnsi="Arial" w:cs="Arial" w:hint="eastAsia"/>
                <w:kern w:val="0"/>
                <w:sz w:val="24"/>
                <w:szCs w:val="24"/>
              </w:rPr>
              <w:t>0</w:t>
            </w:r>
          </w:p>
        </w:tc>
      </w:tr>
      <w:tr w:rsidR="001D638E" w:rsidRPr="001D638E" w:rsidTr="001D638E">
        <w:trPr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D638E" w:rsidRPr="001D638E" w:rsidRDefault="001D638E" w:rsidP="001D638E">
            <w:pPr>
              <w:widowControl/>
              <w:jc w:val="left"/>
              <w:rPr>
                <w:rFonts w:ascii="仿宋_GB2312" w:eastAsia="仿宋_GB2312" w:hAnsi="Arial" w:cs="Arial" w:hint="eastAsia"/>
                <w:kern w:val="0"/>
                <w:sz w:val="24"/>
                <w:szCs w:val="24"/>
              </w:rPr>
            </w:pPr>
          </w:p>
        </w:tc>
        <w:tc>
          <w:tcPr>
            <w:tcW w:w="294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D638E" w:rsidRPr="001D638E" w:rsidRDefault="001D638E" w:rsidP="001D638E">
            <w:pPr>
              <w:widowControl/>
              <w:spacing w:line="480" w:lineRule="atLeast"/>
              <w:jc w:val="left"/>
              <w:rPr>
                <w:rFonts w:ascii="仿宋_GB2312" w:eastAsia="仿宋_GB2312" w:hAnsi="Arial" w:cs="Arial" w:hint="eastAsia"/>
                <w:kern w:val="0"/>
                <w:sz w:val="24"/>
                <w:szCs w:val="24"/>
              </w:rPr>
            </w:pPr>
            <w:r w:rsidRPr="001D638E">
              <w:rPr>
                <w:rFonts w:ascii="仿宋_GB2312" w:eastAsia="仿宋_GB2312" w:hAnsi="Arial" w:cs="Arial" w:hint="eastAsia"/>
                <w:kern w:val="0"/>
                <w:sz w:val="24"/>
                <w:szCs w:val="24"/>
              </w:rPr>
              <w:t>（七）总计</w:t>
            </w:r>
          </w:p>
        </w:tc>
        <w:tc>
          <w:tcPr>
            <w:tcW w:w="81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D638E" w:rsidRPr="001D638E" w:rsidRDefault="001D638E" w:rsidP="001D638E">
            <w:pPr>
              <w:widowControl/>
              <w:jc w:val="left"/>
              <w:rPr>
                <w:rFonts w:ascii="仿宋_GB2312" w:eastAsia="仿宋_GB2312" w:hAnsi="Arial" w:cs="Arial" w:hint="eastAsia"/>
                <w:kern w:val="0"/>
                <w:sz w:val="24"/>
                <w:szCs w:val="24"/>
              </w:rPr>
            </w:pPr>
          </w:p>
        </w:tc>
        <w:tc>
          <w:tcPr>
            <w:tcW w:w="75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D638E" w:rsidRPr="001D638E" w:rsidRDefault="001D638E" w:rsidP="001D638E">
            <w:pPr>
              <w:widowControl/>
              <w:jc w:val="left"/>
              <w:rPr>
                <w:rFonts w:ascii="仿宋_GB2312" w:eastAsia="仿宋_GB2312" w:hAnsi="Arial" w:cs="Arial" w:hint="eastAsia"/>
                <w:kern w:val="0"/>
                <w:sz w:val="24"/>
                <w:szCs w:val="24"/>
              </w:rPr>
            </w:pPr>
          </w:p>
        </w:tc>
        <w:tc>
          <w:tcPr>
            <w:tcW w:w="75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D638E" w:rsidRPr="001D638E" w:rsidRDefault="001D638E" w:rsidP="001D638E">
            <w:pPr>
              <w:widowControl/>
              <w:jc w:val="left"/>
              <w:rPr>
                <w:rFonts w:ascii="仿宋_GB2312" w:eastAsia="仿宋_GB2312" w:hAnsi="Arial" w:cs="Arial" w:hint="eastAsia"/>
                <w:kern w:val="0"/>
                <w:sz w:val="24"/>
                <w:szCs w:val="24"/>
              </w:rPr>
            </w:pPr>
          </w:p>
        </w:tc>
        <w:tc>
          <w:tcPr>
            <w:tcW w:w="81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D638E" w:rsidRPr="001D638E" w:rsidRDefault="001D638E" w:rsidP="001D638E">
            <w:pPr>
              <w:widowControl/>
              <w:jc w:val="left"/>
              <w:rPr>
                <w:rFonts w:ascii="仿宋_GB2312" w:eastAsia="仿宋_GB2312" w:hAnsi="Arial" w:cs="Arial" w:hint="eastAsia"/>
                <w:kern w:val="0"/>
                <w:sz w:val="24"/>
                <w:szCs w:val="24"/>
              </w:rPr>
            </w:pPr>
          </w:p>
        </w:tc>
        <w:tc>
          <w:tcPr>
            <w:tcW w:w="97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D638E" w:rsidRPr="001D638E" w:rsidRDefault="001D638E" w:rsidP="001D638E">
            <w:pPr>
              <w:widowControl/>
              <w:jc w:val="left"/>
              <w:rPr>
                <w:rFonts w:ascii="仿宋_GB2312" w:eastAsia="仿宋_GB2312" w:hAnsi="Arial" w:cs="Arial" w:hint="eastAsia"/>
                <w:kern w:val="0"/>
                <w:sz w:val="24"/>
                <w:szCs w:val="24"/>
              </w:rPr>
            </w:pPr>
          </w:p>
        </w:tc>
        <w:tc>
          <w:tcPr>
            <w:tcW w:w="71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D638E" w:rsidRPr="001D638E" w:rsidRDefault="001D638E" w:rsidP="001D638E">
            <w:pPr>
              <w:widowControl/>
              <w:jc w:val="left"/>
              <w:rPr>
                <w:rFonts w:ascii="仿宋_GB2312" w:eastAsia="仿宋_GB2312" w:hAnsi="Arial" w:cs="Arial" w:hint="eastAsia"/>
                <w:kern w:val="0"/>
                <w:sz w:val="24"/>
                <w:szCs w:val="24"/>
              </w:rPr>
            </w:pPr>
          </w:p>
        </w:tc>
        <w:tc>
          <w:tcPr>
            <w:tcW w:w="69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D638E" w:rsidRPr="001D638E" w:rsidRDefault="001D638E" w:rsidP="001D638E">
            <w:pPr>
              <w:widowControl/>
              <w:spacing w:line="480" w:lineRule="atLeast"/>
              <w:jc w:val="center"/>
              <w:rPr>
                <w:rFonts w:ascii="仿宋_GB2312" w:eastAsia="仿宋_GB2312" w:hAnsi="Arial" w:cs="Arial" w:hint="eastAsia"/>
                <w:kern w:val="0"/>
                <w:sz w:val="24"/>
                <w:szCs w:val="24"/>
              </w:rPr>
            </w:pPr>
            <w:r w:rsidRPr="001D638E">
              <w:rPr>
                <w:rFonts w:ascii="仿宋_GB2312" w:eastAsia="仿宋_GB2312" w:hAnsi="Arial" w:cs="Arial" w:hint="eastAsia"/>
                <w:kern w:val="0"/>
                <w:sz w:val="24"/>
                <w:szCs w:val="24"/>
              </w:rPr>
              <w:t>0</w:t>
            </w:r>
          </w:p>
        </w:tc>
      </w:tr>
      <w:tr w:rsidR="001D638E" w:rsidRPr="001D638E" w:rsidTr="001D638E">
        <w:trPr>
          <w:jc w:val="center"/>
        </w:trPr>
        <w:tc>
          <w:tcPr>
            <w:tcW w:w="3557" w:type="dxa"/>
            <w:gridSpan w:val="3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D638E" w:rsidRPr="001D638E" w:rsidRDefault="001D638E" w:rsidP="001D638E">
            <w:pPr>
              <w:widowControl/>
              <w:spacing w:line="480" w:lineRule="atLeast"/>
              <w:jc w:val="left"/>
              <w:rPr>
                <w:rFonts w:ascii="仿宋_GB2312" w:eastAsia="仿宋_GB2312" w:hAnsi="Arial" w:cs="Arial" w:hint="eastAsia"/>
                <w:kern w:val="0"/>
                <w:sz w:val="24"/>
                <w:szCs w:val="24"/>
              </w:rPr>
            </w:pPr>
            <w:r w:rsidRPr="001D638E">
              <w:rPr>
                <w:rFonts w:ascii="仿宋_GB2312" w:eastAsia="仿宋_GB2312" w:hAnsi="Arial" w:cs="Arial" w:hint="eastAsia"/>
                <w:kern w:val="0"/>
                <w:sz w:val="24"/>
                <w:szCs w:val="24"/>
              </w:rPr>
              <w:t>四、结转下年度继续办理</w:t>
            </w:r>
          </w:p>
        </w:tc>
        <w:tc>
          <w:tcPr>
            <w:tcW w:w="81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D638E" w:rsidRPr="001D638E" w:rsidRDefault="001D638E" w:rsidP="001D638E">
            <w:pPr>
              <w:widowControl/>
              <w:jc w:val="left"/>
              <w:rPr>
                <w:rFonts w:ascii="仿宋_GB2312" w:eastAsia="仿宋_GB2312" w:hAnsi="Arial" w:cs="Arial" w:hint="eastAsia"/>
                <w:kern w:val="0"/>
                <w:sz w:val="24"/>
                <w:szCs w:val="24"/>
              </w:rPr>
            </w:pPr>
          </w:p>
        </w:tc>
        <w:tc>
          <w:tcPr>
            <w:tcW w:w="75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D638E" w:rsidRPr="001D638E" w:rsidRDefault="001D638E" w:rsidP="001D638E">
            <w:pPr>
              <w:widowControl/>
              <w:jc w:val="left"/>
              <w:rPr>
                <w:rFonts w:ascii="仿宋_GB2312" w:eastAsia="仿宋_GB2312" w:hAnsi="Arial" w:cs="Arial" w:hint="eastAsia"/>
                <w:kern w:val="0"/>
                <w:sz w:val="24"/>
                <w:szCs w:val="24"/>
              </w:rPr>
            </w:pPr>
          </w:p>
        </w:tc>
        <w:tc>
          <w:tcPr>
            <w:tcW w:w="75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D638E" w:rsidRPr="001D638E" w:rsidRDefault="001D638E" w:rsidP="001D638E">
            <w:pPr>
              <w:widowControl/>
              <w:jc w:val="left"/>
              <w:rPr>
                <w:rFonts w:ascii="仿宋_GB2312" w:eastAsia="仿宋_GB2312" w:hAnsi="Arial" w:cs="Arial" w:hint="eastAsia"/>
                <w:kern w:val="0"/>
                <w:sz w:val="24"/>
                <w:szCs w:val="24"/>
              </w:rPr>
            </w:pPr>
          </w:p>
        </w:tc>
        <w:tc>
          <w:tcPr>
            <w:tcW w:w="81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D638E" w:rsidRPr="001D638E" w:rsidRDefault="001D638E" w:rsidP="001D638E">
            <w:pPr>
              <w:widowControl/>
              <w:jc w:val="left"/>
              <w:rPr>
                <w:rFonts w:ascii="仿宋_GB2312" w:eastAsia="仿宋_GB2312" w:hAnsi="Arial" w:cs="Arial" w:hint="eastAsia"/>
                <w:kern w:val="0"/>
                <w:sz w:val="24"/>
                <w:szCs w:val="24"/>
              </w:rPr>
            </w:pPr>
          </w:p>
        </w:tc>
        <w:tc>
          <w:tcPr>
            <w:tcW w:w="97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D638E" w:rsidRPr="001D638E" w:rsidRDefault="001D638E" w:rsidP="001D638E">
            <w:pPr>
              <w:widowControl/>
              <w:jc w:val="left"/>
              <w:rPr>
                <w:rFonts w:ascii="仿宋_GB2312" w:eastAsia="仿宋_GB2312" w:hAnsi="Arial" w:cs="Arial" w:hint="eastAsia"/>
                <w:kern w:val="0"/>
                <w:sz w:val="24"/>
                <w:szCs w:val="24"/>
              </w:rPr>
            </w:pPr>
          </w:p>
        </w:tc>
        <w:tc>
          <w:tcPr>
            <w:tcW w:w="71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D638E" w:rsidRPr="001D638E" w:rsidRDefault="001D638E" w:rsidP="001D638E">
            <w:pPr>
              <w:widowControl/>
              <w:jc w:val="left"/>
              <w:rPr>
                <w:rFonts w:ascii="仿宋_GB2312" w:eastAsia="仿宋_GB2312" w:hAnsi="Arial" w:cs="Arial" w:hint="eastAsia"/>
                <w:kern w:val="0"/>
                <w:sz w:val="24"/>
                <w:szCs w:val="24"/>
              </w:rPr>
            </w:pPr>
          </w:p>
        </w:tc>
        <w:tc>
          <w:tcPr>
            <w:tcW w:w="69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D638E" w:rsidRPr="001D638E" w:rsidRDefault="001D638E" w:rsidP="001D638E">
            <w:pPr>
              <w:widowControl/>
              <w:spacing w:line="480" w:lineRule="atLeast"/>
              <w:jc w:val="center"/>
              <w:rPr>
                <w:rFonts w:ascii="仿宋_GB2312" w:eastAsia="仿宋_GB2312" w:hAnsi="Arial" w:cs="Arial" w:hint="eastAsia"/>
                <w:kern w:val="0"/>
                <w:sz w:val="24"/>
                <w:szCs w:val="24"/>
              </w:rPr>
            </w:pPr>
            <w:r w:rsidRPr="001D638E">
              <w:rPr>
                <w:rFonts w:ascii="仿宋_GB2312" w:eastAsia="仿宋_GB2312" w:hAnsi="Arial" w:cs="Arial" w:hint="eastAsia"/>
                <w:kern w:val="0"/>
                <w:sz w:val="24"/>
                <w:szCs w:val="24"/>
              </w:rPr>
              <w:t>0</w:t>
            </w:r>
          </w:p>
        </w:tc>
      </w:tr>
    </w:tbl>
    <w:p w:rsidR="001D638E" w:rsidRPr="001D638E" w:rsidRDefault="001D638E" w:rsidP="001D638E">
      <w:pPr>
        <w:widowControl/>
        <w:spacing w:line="480" w:lineRule="atLeast"/>
        <w:ind w:firstLine="480"/>
        <w:jc w:val="left"/>
        <w:rPr>
          <w:rFonts w:ascii="仿宋_GB2312" w:eastAsia="仿宋_GB2312" w:hAnsi="Arial" w:cs="Arial" w:hint="eastAsia"/>
          <w:kern w:val="0"/>
          <w:sz w:val="24"/>
          <w:szCs w:val="24"/>
        </w:rPr>
      </w:pPr>
      <w:r w:rsidRPr="001D638E">
        <w:rPr>
          <w:rFonts w:ascii="仿宋_GB2312" w:eastAsia="仿宋_GB2312" w:hAnsi="Arial" w:cs="Arial" w:hint="eastAsia"/>
          <w:kern w:val="0"/>
          <w:sz w:val="24"/>
          <w:szCs w:val="24"/>
        </w:rPr>
        <w:t>四、政府信息公开行政复议、行政诉讼情况</w:t>
      </w:r>
    </w:p>
    <w:tbl>
      <w:tblPr>
        <w:tblW w:w="9071" w:type="dxa"/>
        <w:jc w:val="center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604"/>
        <w:gridCol w:w="604"/>
        <w:gridCol w:w="604"/>
        <w:gridCol w:w="604"/>
        <w:gridCol w:w="658"/>
        <w:gridCol w:w="550"/>
        <w:gridCol w:w="605"/>
        <w:gridCol w:w="605"/>
        <w:gridCol w:w="605"/>
        <w:gridCol w:w="605"/>
        <w:gridCol w:w="605"/>
        <w:gridCol w:w="605"/>
        <w:gridCol w:w="605"/>
        <w:gridCol w:w="606"/>
        <w:gridCol w:w="606"/>
      </w:tblGrid>
      <w:tr w:rsidR="001D638E" w:rsidRPr="001D638E" w:rsidTr="001D638E">
        <w:trPr>
          <w:jc w:val="center"/>
        </w:trPr>
        <w:tc>
          <w:tcPr>
            <w:tcW w:w="3074" w:type="dxa"/>
            <w:gridSpan w:val="5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D638E" w:rsidRPr="001D638E" w:rsidRDefault="001D638E" w:rsidP="001D638E">
            <w:pPr>
              <w:widowControl/>
              <w:spacing w:line="480" w:lineRule="atLeast"/>
              <w:jc w:val="center"/>
              <w:rPr>
                <w:rFonts w:ascii="仿宋_GB2312" w:eastAsia="仿宋_GB2312" w:hAnsi="Arial" w:cs="Arial" w:hint="eastAsia"/>
                <w:kern w:val="0"/>
                <w:sz w:val="24"/>
                <w:szCs w:val="24"/>
              </w:rPr>
            </w:pPr>
            <w:r w:rsidRPr="001D638E">
              <w:rPr>
                <w:rFonts w:ascii="仿宋_GB2312" w:eastAsia="仿宋_GB2312" w:hAnsi="Arial" w:cs="Arial" w:hint="eastAsia"/>
                <w:kern w:val="0"/>
                <w:sz w:val="24"/>
                <w:szCs w:val="24"/>
              </w:rPr>
              <w:t>行政复议</w:t>
            </w:r>
          </w:p>
        </w:tc>
        <w:tc>
          <w:tcPr>
            <w:tcW w:w="5997" w:type="dxa"/>
            <w:gridSpan w:val="10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D638E" w:rsidRPr="001D638E" w:rsidRDefault="001D638E" w:rsidP="001D638E">
            <w:pPr>
              <w:widowControl/>
              <w:spacing w:line="480" w:lineRule="atLeast"/>
              <w:jc w:val="center"/>
              <w:rPr>
                <w:rFonts w:ascii="仿宋_GB2312" w:eastAsia="仿宋_GB2312" w:hAnsi="Arial" w:cs="Arial" w:hint="eastAsia"/>
                <w:kern w:val="0"/>
                <w:sz w:val="24"/>
                <w:szCs w:val="24"/>
              </w:rPr>
            </w:pPr>
            <w:r w:rsidRPr="001D638E">
              <w:rPr>
                <w:rFonts w:ascii="仿宋_GB2312" w:eastAsia="仿宋_GB2312" w:hAnsi="Arial" w:cs="Arial" w:hint="eastAsia"/>
                <w:kern w:val="0"/>
                <w:sz w:val="24"/>
                <w:szCs w:val="24"/>
              </w:rPr>
              <w:t>行政诉讼</w:t>
            </w:r>
          </w:p>
        </w:tc>
      </w:tr>
      <w:tr w:rsidR="001D638E" w:rsidRPr="001D638E" w:rsidTr="001D638E">
        <w:trPr>
          <w:jc w:val="center"/>
        </w:trPr>
        <w:tc>
          <w:tcPr>
            <w:tcW w:w="604" w:type="dxa"/>
            <w:vMerge w:val="restar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D638E" w:rsidRPr="001D638E" w:rsidRDefault="001D638E" w:rsidP="001D638E">
            <w:pPr>
              <w:widowControl/>
              <w:spacing w:line="480" w:lineRule="atLeast"/>
              <w:jc w:val="center"/>
              <w:rPr>
                <w:rFonts w:ascii="仿宋_GB2312" w:eastAsia="仿宋_GB2312" w:hAnsi="Arial" w:cs="Arial" w:hint="eastAsia"/>
                <w:kern w:val="0"/>
                <w:sz w:val="24"/>
                <w:szCs w:val="24"/>
              </w:rPr>
            </w:pPr>
            <w:r w:rsidRPr="001D638E">
              <w:rPr>
                <w:rFonts w:ascii="仿宋_GB2312" w:eastAsia="仿宋_GB2312" w:hAnsi="Arial" w:cs="Arial" w:hint="eastAsia"/>
                <w:kern w:val="0"/>
                <w:sz w:val="24"/>
                <w:szCs w:val="24"/>
              </w:rPr>
              <w:t>结果维持</w:t>
            </w:r>
          </w:p>
        </w:tc>
        <w:tc>
          <w:tcPr>
            <w:tcW w:w="604" w:type="dxa"/>
            <w:vMerge w:val="restar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D638E" w:rsidRPr="001D638E" w:rsidRDefault="001D638E" w:rsidP="001D638E">
            <w:pPr>
              <w:widowControl/>
              <w:spacing w:line="480" w:lineRule="atLeast"/>
              <w:jc w:val="center"/>
              <w:rPr>
                <w:rFonts w:ascii="仿宋_GB2312" w:eastAsia="仿宋_GB2312" w:hAnsi="Arial" w:cs="Arial" w:hint="eastAsia"/>
                <w:kern w:val="0"/>
                <w:sz w:val="24"/>
                <w:szCs w:val="24"/>
              </w:rPr>
            </w:pPr>
            <w:r w:rsidRPr="001D638E">
              <w:rPr>
                <w:rFonts w:ascii="仿宋_GB2312" w:eastAsia="仿宋_GB2312" w:hAnsi="Arial" w:cs="Arial" w:hint="eastAsia"/>
                <w:kern w:val="0"/>
                <w:sz w:val="24"/>
                <w:szCs w:val="24"/>
              </w:rPr>
              <w:t>结果纠正</w:t>
            </w:r>
          </w:p>
        </w:tc>
        <w:tc>
          <w:tcPr>
            <w:tcW w:w="604" w:type="dxa"/>
            <w:vMerge w:val="restar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D638E" w:rsidRPr="001D638E" w:rsidRDefault="001D638E" w:rsidP="001D638E">
            <w:pPr>
              <w:widowControl/>
              <w:spacing w:line="480" w:lineRule="atLeast"/>
              <w:jc w:val="center"/>
              <w:rPr>
                <w:rFonts w:ascii="仿宋_GB2312" w:eastAsia="仿宋_GB2312" w:hAnsi="Arial" w:cs="Arial" w:hint="eastAsia"/>
                <w:kern w:val="0"/>
                <w:sz w:val="24"/>
                <w:szCs w:val="24"/>
              </w:rPr>
            </w:pPr>
            <w:r w:rsidRPr="001D638E">
              <w:rPr>
                <w:rFonts w:ascii="仿宋_GB2312" w:eastAsia="仿宋_GB2312" w:hAnsi="Arial" w:cs="Arial" w:hint="eastAsia"/>
                <w:kern w:val="0"/>
                <w:sz w:val="24"/>
                <w:szCs w:val="24"/>
              </w:rPr>
              <w:t>其他结果</w:t>
            </w:r>
          </w:p>
        </w:tc>
        <w:tc>
          <w:tcPr>
            <w:tcW w:w="604" w:type="dxa"/>
            <w:vMerge w:val="restar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D638E" w:rsidRPr="001D638E" w:rsidRDefault="001D638E" w:rsidP="001D638E">
            <w:pPr>
              <w:widowControl/>
              <w:spacing w:line="480" w:lineRule="atLeast"/>
              <w:jc w:val="center"/>
              <w:rPr>
                <w:rFonts w:ascii="仿宋_GB2312" w:eastAsia="仿宋_GB2312" w:hAnsi="Arial" w:cs="Arial" w:hint="eastAsia"/>
                <w:kern w:val="0"/>
                <w:sz w:val="24"/>
                <w:szCs w:val="24"/>
              </w:rPr>
            </w:pPr>
            <w:r w:rsidRPr="001D638E">
              <w:rPr>
                <w:rFonts w:ascii="仿宋_GB2312" w:eastAsia="仿宋_GB2312" w:hAnsi="Arial" w:cs="Arial" w:hint="eastAsia"/>
                <w:kern w:val="0"/>
                <w:sz w:val="24"/>
                <w:szCs w:val="24"/>
              </w:rPr>
              <w:t>尚未审结</w:t>
            </w:r>
          </w:p>
        </w:tc>
        <w:tc>
          <w:tcPr>
            <w:tcW w:w="658" w:type="dxa"/>
            <w:vMerge w:val="restar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D638E" w:rsidRPr="001D638E" w:rsidRDefault="001D638E" w:rsidP="001D638E">
            <w:pPr>
              <w:widowControl/>
              <w:spacing w:line="480" w:lineRule="atLeast"/>
              <w:jc w:val="center"/>
              <w:rPr>
                <w:rFonts w:ascii="仿宋_GB2312" w:eastAsia="仿宋_GB2312" w:hAnsi="Arial" w:cs="Arial" w:hint="eastAsia"/>
                <w:kern w:val="0"/>
                <w:sz w:val="24"/>
                <w:szCs w:val="24"/>
              </w:rPr>
            </w:pPr>
            <w:r w:rsidRPr="001D638E">
              <w:rPr>
                <w:rFonts w:ascii="仿宋_GB2312" w:eastAsia="仿宋_GB2312" w:hAnsi="Arial" w:cs="Arial" w:hint="eastAsia"/>
                <w:kern w:val="0"/>
                <w:sz w:val="24"/>
                <w:szCs w:val="24"/>
              </w:rPr>
              <w:t>总计</w:t>
            </w:r>
          </w:p>
        </w:tc>
        <w:tc>
          <w:tcPr>
            <w:tcW w:w="2970" w:type="dxa"/>
            <w:gridSpan w:val="5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D638E" w:rsidRPr="001D638E" w:rsidRDefault="001D638E" w:rsidP="001D638E">
            <w:pPr>
              <w:widowControl/>
              <w:spacing w:line="480" w:lineRule="atLeast"/>
              <w:jc w:val="center"/>
              <w:rPr>
                <w:rFonts w:ascii="仿宋_GB2312" w:eastAsia="仿宋_GB2312" w:hAnsi="Arial" w:cs="Arial" w:hint="eastAsia"/>
                <w:kern w:val="0"/>
                <w:sz w:val="24"/>
                <w:szCs w:val="24"/>
              </w:rPr>
            </w:pPr>
            <w:r w:rsidRPr="001D638E">
              <w:rPr>
                <w:rFonts w:ascii="仿宋_GB2312" w:eastAsia="仿宋_GB2312" w:hAnsi="Arial" w:cs="Arial" w:hint="eastAsia"/>
                <w:kern w:val="0"/>
                <w:sz w:val="24"/>
                <w:szCs w:val="24"/>
              </w:rPr>
              <w:t>未经复议直接起诉</w:t>
            </w:r>
          </w:p>
        </w:tc>
        <w:tc>
          <w:tcPr>
            <w:tcW w:w="3027" w:type="dxa"/>
            <w:gridSpan w:val="5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D638E" w:rsidRPr="001D638E" w:rsidRDefault="001D638E" w:rsidP="001D638E">
            <w:pPr>
              <w:widowControl/>
              <w:spacing w:line="480" w:lineRule="atLeast"/>
              <w:jc w:val="center"/>
              <w:rPr>
                <w:rFonts w:ascii="仿宋_GB2312" w:eastAsia="仿宋_GB2312" w:hAnsi="Arial" w:cs="Arial" w:hint="eastAsia"/>
                <w:kern w:val="0"/>
                <w:sz w:val="24"/>
                <w:szCs w:val="24"/>
              </w:rPr>
            </w:pPr>
            <w:r w:rsidRPr="001D638E">
              <w:rPr>
                <w:rFonts w:ascii="仿宋_GB2312" w:eastAsia="仿宋_GB2312" w:hAnsi="Arial" w:cs="Arial" w:hint="eastAsia"/>
                <w:kern w:val="0"/>
                <w:sz w:val="24"/>
                <w:szCs w:val="24"/>
              </w:rPr>
              <w:t>复议后起诉</w:t>
            </w:r>
          </w:p>
        </w:tc>
      </w:tr>
      <w:tr w:rsidR="001D638E" w:rsidRPr="001D638E" w:rsidTr="001D638E">
        <w:trPr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D638E" w:rsidRPr="001D638E" w:rsidRDefault="001D638E" w:rsidP="001D638E">
            <w:pPr>
              <w:widowControl/>
              <w:jc w:val="left"/>
              <w:rPr>
                <w:rFonts w:ascii="仿宋_GB2312" w:eastAsia="仿宋_GB2312" w:hAnsi="Arial" w:cs="Arial" w:hint="eastAsia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D638E" w:rsidRPr="001D638E" w:rsidRDefault="001D638E" w:rsidP="001D638E">
            <w:pPr>
              <w:widowControl/>
              <w:jc w:val="left"/>
              <w:rPr>
                <w:rFonts w:ascii="仿宋_GB2312" w:eastAsia="仿宋_GB2312" w:hAnsi="Arial" w:cs="Arial" w:hint="eastAsia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D638E" w:rsidRPr="001D638E" w:rsidRDefault="001D638E" w:rsidP="001D638E">
            <w:pPr>
              <w:widowControl/>
              <w:jc w:val="left"/>
              <w:rPr>
                <w:rFonts w:ascii="仿宋_GB2312" w:eastAsia="仿宋_GB2312" w:hAnsi="Arial" w:cs="Arial" w:hint="eastAsia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D638E" w:rsidRPr="001D638E" w:rsidRDefault="001D638E" w:rsidP="001D638E">
            <w:pPr>
              <w:widowControl/>
              <w:jc w:val="left"/>
              <w:rPr>
                <w:rFonts w:ascii="仿宋_GB2312" w:eastAsia="仿宋_GB2312" w:hAnsi="Arial" w:cs="Arial" w:hint="eastAsia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D638E" w:rsidRPr="001D638E" w:rsidRDefault="001D638E" w:rsidP="001D638E">
            <w:pPr>
              <w:widowControl/>
              <w:jc w:val="left"/>
              <w:rPr>
                <w:rFonts w:ascii="仿宋_GB2312" w:eastAsia="仿宋_GB2312" w:hAnsi="Arial" w:cs="Arial" w:hint="eastAsia"/>
                <w:kern w:val="0"/>
                <w:sz w:val="24"/>
                <w:szCs w:val="24"/>
              </w:rPr>
            </w:pPr>
          </w:p>
        </w:tc>
        <w:tc>
          <w:tcPr>
            <w:tcW w:w="5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D638E" w:rsidRPr="001D638E" w:rsidRDefault="001D638E" w:rsidP="001D638E">
            <w:pPr>
              <w:widowControl/>
              <w:spacing w:line="480" w:lineRule="atLeast"/>
              <w:jc w:val="center"/>
              <w:rPr>
                <w:rFonts w:ascii="仿宋_GB2312" w:eastAsia="仿宋_GB2312" w:hAnsi="Arial" w:cs="Arial" w:hint="eastAsia"/>
                <w:kern w:val="0"/>
                <w:sz w:val="24"/>
                <w:szCs w:val="24"/>
              </w:rPr>
            </w:pPr>
            <w:r w:rsidRPr="001D638E">
              <w:rPr>
                <w:rFonts w:ascii="仿宋_GB2312" w:eastAsia="仿宋_GB2312" w:hAnsi="Arial" w:cs="Arial" w:hint="eastAsia"/>
                <w:kern w:val="0"/>
                <w:sz w:val="24"/>
                <w:szCs w:val="24"/>
              </w:rPr>
              <w:t>结果维持</w:t>
            </w:r>
          </w:p>
        </w:tc>
        <w:tc>
          <w:tcPr>
            <w:tcW w:w="60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D638E" w:rsidRPr="001D638E" w:rsidRDefault="001D638E" w:rsidP="001D638E">
            <w:pPr>
              <w:widowControl/>
              <w:spacing w:line="480" w:lineRule="atLeast"/>
              <w:jc w:val="center"/>
              <w:rPr>
                <w:rFonts w:ascii="仿宋_GB2312" w:eastAsia="仿宋_GB2312" w:hAnsi="Arial" w:cs="Arial" w:hint="eastAsia"/>
                <w:kern w:val="0"/>
                <w:sz w:val="24"/>
                <w:szCs w:val="24"/>
              </w:rPr>
            </w:pPr>
            <w:r w:rsidRPr="001D638E">
              <w:rPr>
                <w:rFonts w:ascii="仿宋_GB2312" w:eastAsia="仿宋_GB2312" w:hAnsi="Arial" w:cs="Arial" w:hint="eastAsia"/>
                <w:kern w:val="0"/>
                <w:sz w:val="24"/>
                <w:szCs w:val="24"/>
              </w:rPr>
              <w:t>结果纠正</w:t>
            </w:r>
          </w:p>
        </w:tc>
        <w:tc>
          <w:tcPr>
            <w:tcW w:w="60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D638E" w:rsidRPr="001D638E" w:rsidRDefault="001D638E" w:rsidP="001D638E">
            <w:pPr>
              <w:widowControl/>
              <w:spacing w:line="480" w:lineRule="atLeast"/>
              <w:jc w:val="center"/>
              <w:rPr>
                <w:rFonts w:ascii="仿宋_GB2312" w:eastAsia="仿宋_GB2312" w:hAnsi="Arial" w:cs="Arial" w:hint="eastAsia"/>
                <w:kern w:val="0"/>
                <w:sz w:val="24"/>
                <w:szCs w:val="24"/>
              </w:rPr>
            </w:pPr>
            <w:r w:rsidRPr="001D638E">
              <w:rPr>
                <w:rFonts w:ascii="仿宋_GB2312" w:eastAsia="仿宋_GB2312" w:hAnsi="Arial" w:cs="Arial" w:hint="eastAsia"/>
                <w:kern w:val="0"/>
                <w:sz w:val="24"/>
                <w:szCs w:val="24"/>
              </w:rPr>
              <w:t>其他结果</w:t>
            </w:r>
          </w:p>
        </w:tc>
        <w:tc>
          <w:tcPr>
            <w:tcW w:w="60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D638E" w:rsidRPr="001D638E" w:rsidRDefault="001D638E" w:rsidP="001D638E">
            <w:pPr>
              <w:widowControl/>
              <w:spacing w:line="480" w:lineRule="atLeast"/>
              <w:jc w:val="center"/>
              <w:rPr>
                <w:rFonts w:ascii="仿宋_GB2312" w:eastAsia="仿宋_GB2312" w:hAnsi="Arial" w:cs="Arial" w:hint="eastAsia"/>
                <w:kern w:val="0"/>
                <w:sz w:val="24"/>
                <w:szCs w:val="24"/>
              </w:rPr>
            </w:pPr>
            <w:r w:rsidRPr="001D638E">
              <w:rPr>
                <w:rFonts w:ascii="仿宋_GB2312" w:eastAsia="仿宋_GB2312" w:hAnsi="Arial" w:cs="Arial" w:hint="eastAsia"/>
                <w:kern w:val="0"/>
                <w:sz w:val="24"/>
                <w:szCs w:val="24"/>
              </w:rPr>
              <w:t>尚未审结</w:t>
            </w:r>
          </w:p>
        </w:tc>
        <w:tc>
          <w:tcPr>
            <w:tcW w:w="60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D638E" w:rsidRPr="001D638E" w:rsidRDefault="001D638E" w:rsidP="001D638E">
            <w:pPr>
              <w:widowControl/>
              <w:spacing w:line="480" w:lineRule="atLeast"/>
              <w:jc w:val="center"/>
              <w:rPr>
                <w:rFonts w:ascii="仿宋_GB2312" w:eastAsia="仿宋_GB2312" w:hAnsi="Arial" w:cs="Arial" w:hint="eastAsia"/>
                <w:kern w:val="0"/>
                <w:sz w:val="24"/>
                <w:szCs w:val="24"/>
              </w:rPr>
            </w:pPr>
            <w:r w:rsidRPr="001D638E">
              <w:rPr>
                <w:rFonts w:ascii="仿宋_GB2312" w:eastAsia="仿宋_GB2312" w:hAnsi="Arial" w:cs="Arial" w:hint="eastAsia"/>
                <w:color w:val="000000"/>
                <w:kern w:val="0"/>
                <w:sz w:val="24"/>
                <w:szCs w:val="24"/>
              </w:rPr>
              <w:t>总计</w:t>
            </w:r>
          </w:p>
        </w:tc>
        <w:tc>
          <w:tcPr>
            <w:tcW w:w="60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D638E" w:rsidRPr="001D638E" w:rsidRDefault="001D638E" w:rsidP="001D638E">
            <w:pPr>
              <w:widowControl/>
              <w:spacing w:line="480" w:lineRule="atLeast"/>
              <w:jc w:val="center"/>
              <w:rPr>
                <w:rFonts w:ascii="仿宋_GB2312" w:eastAsia="仿宋_GB2312" w:hAnsi="Arial" w:cs="Arial" w:hint="eastAsia"/>
                <w:kern w:val="0"/>
                <w:sz w:val="24"/>
                <w:szCs w:val="24"/>
              </w:rPr>
            </w:pPr>
            <w:r w:rsidRPr="001D638E">
              <w:rPr>
                <w:rFonts w:ascii="仿宋_GB2312" w:eastAsia="仿宋_GB2312" w:hAnsi="Arial" w:cs="Arial" w:hint="eastAsia"/>
                <w:kern w:val="0"/>
                <w:sz w:val="24"/>
                <w:szCs w:val="24"/>
              </w:rPr>
              <w:t>结果维持</w:t>
            </w:r>
          </w:p>
        </w:tc>
        <w:tc>
          <w:tcPr>
            <w:tcW w:w="60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D638E" w:rsidRPr="001D638E" w:rsidRDefault="001D638E" w:rsidP="001D638E">
            <w:pPr>
              <w:widowControl/>
              <w:spacing w:line="480" w:lineRule="atLeast"/>
              <w:jc w:val="center"/>
              <w:rPr>
                <w:rFonts w:ascii="仿宋_GB2312" w:eastAsia="仿宋_GB2312" w:hAnsi="Arial" w:cs="Arial" w:hint="eastAsia"/>
                <w:kern w:val="0"/>
                <w:sz w:val="24"/>
                <w:szCs w:val="24"/>
              </w:rPr>
            </w:pPr>
            <w:r w:rsidRPr="001D638E">
              <w:rPr>
                <w:rFonts w:ascii="仿宋_GB2312" w:eastAsia="仿宋_GB2312" w:hAnsi="Arial" w:cs="Arial" w:hint="eastAsia"/>
                <w:kern w:val="0"/>
                <w:sz w:val="24"/>
                <w:szCs w:val="24"/>
              </w:rPr>
              <w:t>结果纠正</w:t>
            </w:r>
          </w:p>
        </w:tc>
        <w:tc>
          <w:tcPr>
            <w:tcW w:w="60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D638E" w:rsidRPr="001D638E" w:rsidRDefault="001D638E" w:rsidP="001D638E">
            <w:pPr>
              <w:widowControl/>
              <w:spacing w:line="480" w:lineRule="atLeast"/>
              <w:jc w:val="center"/>
              <w:rPr>
                <w:rFonts w:ascii="仿宋_GB2312" w:eastAsia="仿宋_GB2312" w:hAnsi="Arial" w:cs="Arial" w:hint="eastAsia"/>
                <w:kern w:val="0"/>
                <w:sz w:val="24"/>
                <w:szCs w:val="24"/>
              </w:rPr>
            </w:pPr>
            <w:r w:rsidRPr="001D638E">
              <w:rPr>
                <w:rFonts w:ascii="仿宋_GB2312" w:eastAsia="仿宋_GB2312" w:hAnsi="Arial" w:cs="Arial" w:hint="eastAsia"/>
                <w:color w:val="000000"/>
                <w:kern w:val="0"/>
                <w:sz w:val="24"/>
                <w:szCs w:val="24"/>
              </w:rPr>
              <w:t>其他结果</w:t>
            </w:r>
          </w:p>
        </w:tc>
        <w:tc>
          <w:tcPr>
            <w:tcW w:w="60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D638E" w:rsidRPr="001D638E" w:rsidRDefault="001D638E" w:rsidP="001D638E">
            <w:pPr>
              <w:widowControl/>
              <w:spacing w:line="480" w:lineRule="atLeast"/>
              <w:jc w:val="center"/>
              <w:rPr>
                <w:rFonts w:ascii="仿宋_GB2312" w:eastAsia="仿宋_GB2312" w:hAnsi="Arial" w:cs="Arial" w:hint="eastAsia"/>
                <w:kern w:val="0"/>
                <w:sz w:val="24"/>
                <w:szCs w:val="24"/>
              </w:rPr>
            </w:pPr>
            <w:r w:rsidRPr="001D638E">
              <w:rPr>
                <w:rFonts w:ascii="仿宋_GB2312" w:eastAsia="仿宋_GB2312" w:hAnsi="Arial" w:cs="Arial" w:hint="eastAsia"/>
                <w:kern w:val="0"/>
                <w:sz w:val="24"/>
                <w:szCs w:val="24"/>
              </w:rPr>
              <w:t>尚未审结</w:t>
            </w:r>
          </w:p>
        </w:tc>
        <w:tc>
          <w:tcPr>
            <w:tcW w:w="60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D638E" w:rsidRPr="001D638E" w:rsidRDefault="001D638E" w:rsidP="001D638E">
            <w:pPr>
              <w:widowControl/>
              <w:spacing w:line="480" w:lineRule="atLeast"/>
              <w:jc w:val="center"/>
              <w:rPr>
                <w:rFonts w:ascii="仿宋_GB2312" w:eastAsia="仿宋_GB2312" w:hAnsi="Arial" w:cs="Arial" w:hint="eastAsia"/>
                <w:kern w:val="0"/>
                <w:sz w:val="24"/>
                <w:szCs w:val="24"/>
              </w:rPr>
            </w:pPr>
            <w:r w:rsidRPr="001D638E">
              <w:rPr>
                <w:rFonts w:ascii="仿宋_GB2312" w:eastAsia="仿宋_GB2312" w:hAnsi="Arial" w:cs="Arial" w:hint="eastAsia"/>
                <w:color w:val="000000"/>
                <w:kern w:val="0"/>
                <w:sz w:val="24"/>
                <w:szCs w:val="24"/>
              </w:rPr>
              <w:t>总计</w:t>
            </w:r>
          </w:p>
        </w:tc>
      </w:tr>
      <w:tr w:rsidR="001D638E" w:rsidRPr="001D638E" w:rsidTr="001D638E">
        <w:trPr>
          <w:jc w:val="center"/>
        </w:trPr>
        <w:tc>
          <w:tcPr>
            <w:tcW w:w="60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D638E" w:rsidRPr="001D638E" w:rsidRDefault="001D638E" w:rsidP="001D638E">
            <w:pPr>
              <w:widowControl/>
              <w:jc w:val="left"/>
              <w:rPr>
                <w:rFonts w:ascii="仿宋_GB2312" w:eastAsia="仿宋_GB2312" w:hAnsi="Arial" w:cs="Arial" w:hint="eastAsia"/>
                <w:kern w:val="0"/>
                <w:sz w:val="24"/>
                <w:szCs w:val="24"/>
              </w:rPr>
            </w:pPr>
          </w:p>
        </w:tc>
        <w:tc>
          <w:tcPr>
            <w:tcW w:w="60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D638E" w:rsidRPr="001D638E" w:rsidRDefault="001D638E" w:rsidP="001D638E">
            <w:pPr>
              <w:widowControl/>
              <w:jc w:val="left"/>
              <w:rPr>
                <w:rFonts w:ascii="仿宋_GB2312" w:eastAsia="仿宋_GB2312" w:hAnsi="Arial" w:cs="Arial" w:hint="eastAsia"/>
                <w:kern w:val="0"/>
                <w:sz w:val="24"/>
                <w:szCs w:val="24"/>
              </w:rPr>
            </w:pPr>
          </w:p>
        </w:tc>
        <w:tc>
          <w:tcPr>
            <w:tcW w:w="60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D638E" w:rsidRPr="001D638E" w:rsidRDefault="001D638E" w:rsidP="001D638E">
            <w:pPr>
              <w:widowControl/>
              <w:jc w:val="left"/>
              <w:rPr>
                <w:rFonts w:ascii="仿宋_GB2312" w:eastAsia="仿宋_GB2312" w:hAnsi="Arial" w:cs="Arial" w:hint="eastAsia"/>
                <w:kern w:val="0"/>
                <w:sz w:val="24"/>
                <w:szCs w:val="24"/>
              </w:rPr>
            </w:pPr>
          </w:p>
        </w:tc>
        <w:tc>
          <w:tcPr>
            <w:tcW w:w="60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D638E" w:rsidRPr="001D638E" w:rsidRDefault="001D638E" w:rsidP="001D638E">
            <w:pPr>
              <w:widowControl/>
              <w:jc w:val="left"/>
              <w:rPr>
                <w:rFonts w:ascii="仿宋_GB2312" w:eastAsia="仿宋_GB2312" w:hAnsi="Arial" w:cs="Arial" w:hint="eastAsia"/>
                <w:kern w:val="0"/>
                <w:sz w:val="24"/>
                <w:szCs w:val="24"/>
              </w:rPr>
            </w:pPr>
          </w:p>
        </w:tc>
        <w:tc>
          <w:tcPr>
            <w:tcW w:w="65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D638E" w:rsidRPr="001D638E" w:rsidRDefault="001D638E" w:rsidP="001D638E">
            <w:pPr>
              <w:widowControl/>
              <w:spacing w:line="480" w:lineRule="atLeast"/>
              <w:jc w:val="center"/>
              <w:rPr>
                <w:rFonts w:ascii="仿宋_GB2312" w:eastAsia="仿宋_GB2312" w:hAnsi="Arial" w:cs="Arial" w:hint="eastAsia"/>
                <w:kern w:val="0"/>
                <w:sz w:val="24"/>
                <w:szCs w:val="24"/>
              </w:rPr>
            </w:pPr>
            <w:r w:rsidRPr="001D638E">
              <w:rPr>
                <w:rFonts w:ascii="仿宋_GB2312" w:eastAsia="仿宋_GB2312" w:hAnsi="Arial" w:cs="Arial" w:hint="eastAsia"/>
                <w:kern w:val="0"/>
                <w:sz w:val="24"/>
                <w:szCs w:val="24"/>
              </w:rPr>
              <w:t>0</w:t>
            </w:r>
          </w:p>
        </w:tc>
        <w:tc>
          <w:tcPr>
            <w:tcW w:w="5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D638E" w:rsidRPr="001D638E" w:rsidRDefault="001D638E" w:rsidP="001D638E">
            <w:pPr>
              <w:widowControl/>
              <w:spacing w:line="400" w:lineRule="atLeast"/>
              <w:jc w:val="center"/>
              <w:rPr>
                <w:rFonts w:ascii="仿宋_GB2312" w:eastAsia="仿宋_GB2312" w:hAnsi="Arial" w:cs="Arial" w:hint="eastAsia"/>
                <w:kern w:val="0"/>
                <w:sz w:val="24"/>
                <w:szCs w:val="24"/>
              </w:rPr>
            </w:pPr>
          </w:p>
        </w:tc>
        <w:tc>
          <w:tcPr>
            <w:tcW w:w="60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D638E" w:rsidRPr="001D638E" w:rsidRDefault="001D638E" w:rsidP="001D638E">
            <w:pPr>
              <w:widowControl/>
              <w:jc w:val="left"/>
              <w:rPr>
                <w:rFonts w:ascii="仿宋_GB2312" w:eastAsia="仿宋_GB2312" w:hAnsi="Arial" w:cs="Arial" w:hint="eastAsia"/>
                <w:kern w:val="0"/>
                <w:sz w:val="24"/>
                <w:szCs w:val="24"/>
              </w:rPr>
            </w:pPr>
          </w:p>
        </w:tc>
        <w:tc>
          <w:tcPr>
            <w:tcW w:w="60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D638E" w:rsidRPr="001D638E" w:rsidRDefault="001D638E" w:rsidP="001D638E">
            <w:pPr>
              <w:widowControl/>
              <w:jc w:val="left"/>
              <w:rPr>
                <w:rFonts w:ascii="仿宋_GB2312" w:eastAsia="仿宋_GB2312" w:hAnsi="Arial" w:cs="Arial" w:hint="eastAsia"/>
                <w:kern w:val="0"/>
                <w:sz w:val="24"/>
                <w:szCs w:val="24"/>
              </w:rPr>
            </w:pPr>
          </w:p>
        </w:tc>
        <w:tc>
          <w:tcPr>
            <w:tcW w:w="60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D638E" w:rsidRPr="001D638E" w:rsidRDefault="001D638E" w:rsidP="001D638E">
            <w:pPr>
              <w:widowControl/>
              <w:spacing w:line="400" w:lineRule="atLeast"/>
              <w:jc w:val="center"/>
              <w:rPr>
                <w:rFonts w:ascii="仿宋_GB2312" w:eastAsia="仿宋_GB2312" w:hAnsi="Arial" w:cs="Arial" w:hint="eastAsia"/>
                <w:kern w:val="0"/>
                <w:sz w:val="24"/>
                <w:szCs w:val="24"/>
              </w:rPr>
            </w:pPr>
          </w:p>
        </w:tc>
        <w:tc>
          <w:tcPr>
            <w:tcW w:w="60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D638E" w:rsidRPr="001D638E" w:rsidRDefault="001D638E" w:rsidP="001D638E">
            <w:pPr>
              <w:widowControl/>
              <w:spacing w:line="480" w:lineRule="atLeast"/>
              <w:jc w:val="center"/>
              <w:rPr>
                <w:rFonts w:ascii="仿宋_GB2312" w:eastAsia="仿宋_GB2312" w:hAnsi="Arial" w:cs="Arial" w:hint="eastAsia"/>
                <w:kern w:val="0"/>
                <w:sz w:val="24"/>
                <w:szCs w:val="24"/>
              </w:rPr>
            </w:pPr>
            <w:r w:rsidRPr="001D638E">
              <w:rPr>
                <w:rFonts w:ascii="仿宋_GB2312" w:eastAsia="仿宋_GB2312" w:hAnsi="Arial" w:cs="Arial" w:hint="eastAsia"/>
                <w:kern w:val="0"/>
                <w:sz w:val="24"/>
                <w:szCs w:val="24"/>
              </w:rPr>
              <w:t>0</w:t>
            </w:r>
          </w:p>
        </w:tc>
        <w:tc>
          <w:tcPr>
            <w:tcW w:w="60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D638E" w:rsidRPr="001D638E" w:rsidRDefault="001D638E" w:rsidP="001D638E">
            <w:pPr>
              <w:widowControl/>
              <w:jc w:val="left"/>
              <w:rPr>
                <w:rFonts w:ascii="仿宋_GB2312" w:eastAsia="仿宋_GB2312" w:hAnsi="Arial" w:cs="Arial" w:hint="eastAsia"/>
                <w:kern w:val="0"/>
                <w:sz w:val="24"/>
                <w:szCs w:val="24"/>
              </w:rPr>
            </w:pPr>
          </w:p>
        </w:tc>
        <w:tc>
          <w:tcPr>
            <w:tcW w:w="60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D638E" w:rsidRPr="001D638E" w:rsidRDefault="001D638E" w:rsidP="001D638E">
            <w:pPr>
              <w:widowControl/>
              <w:jc w:val="left"/>
              <w:rPr>
                <w:rFonts w:ascii="仿宋_GB2312" w:eastAsia="仿宋_GB2312" w:hAnsi="Arial" w:cs="Arial" w:hint="eastAsia"/>
                <w:kern w:val="0"/>
                <w:sz w:val="24"/>
                <w:szCs w:val="24"/>
              </w:rPr>
            </w:pPr>
          </w:p>
        </w:tc>
        <w:tc>
          <w:tcPr>
            <w:tcW w:w="60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D638E" w:rsidRPr="001D638E" w:rsidRDefault="001D638E" w:rsidP="001D638E">
            <w:pPr>
              <w:widowControl/>
              <w:jc w:val="left"/>
              <w:rPr>
                <w:rFonts w:ascii="仿宋_GB2312" w:eastAsia="仿宋_GB2312" w:hAnsi="Arial" w:cs="Arial" w:hint="eastAsia"/>
                <w:kern w:val="0"/>
                <w:sz w:val="24"/>
                <w:szCs w:val="24"/>
              </w:rPr>
            </w:pPr>
          </w:p>
        </w:tc>
        <w:tc>
          <w:tcPr>
            <w:tcW w:w="60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D638E" w:rsidRPr="001D638E" w:rsidRDefault="001D638E" w:rsidP="001D638E">
            <w:pPr>
              <w:widowControl/>
              <w:jc w:val="left"/>
              <w:rPr>
                <w:rFonts w:ascii="仿宋_GB2312" w:eastAsia="仿宋_GB2312" w:hAnsi="Arial" w:cs="Arial" w:hint="eastAsia"/>
                <w:kern w:val="0"/>
                <w:sz w:val="24"/>
                <w:szCs w:val="24"/>
              </w:rPr>
            </w:pPr>
          </w:p>
        </w:tc>
        <w:tc>
          <w:tcPr>
            <w:tcW w:w="60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D638E" w:rsidRPr="001D638E" w:rsidRDefault="001D638E" w:rsidP="001D638E">
            <w:pPr>
              <w:widowControl/>
              <w:spacing w:line="480" w:lineRule="atLeast"/>
              <w:jc w:val="center"/>
              <w:rPr>
                <w:rFonts w:ascii="仿宋_GB2312" w:eastAsia="仿宋_GB2312" w:hAnsi="Arial" w:cs="Arial" w:hint="eastAsia"/>
                <w:kern w:val="0"/>
                <w:sz w:val="24"/>
                <w:szCs w:val="24"/>
              </w:rPr>
            </w:pPr>
            <w:r w:rsidRPr="001D638E">
              <w:rPr>
                <w:rFonts w:ascii="仿宋_GB2312" w:eastAsia="仿宋_GB2312" w:hAnsi="Arial" w:cs="Arial" w:hint="eastAsia"/>
                <w:kern w:val="0"/>
                <w:sz w:val="24"/>
                <w:szCs w:val="24"/>
              </w:rPr>
              <w:t>0</w:t>
            </w:r>
          </w:p>
        </w:tc>
      </w:tr>
    </w:tbl>
    <w:p w:rsidR="001D638E" w:rsidRPr="001D638E" w:rsidRDefault="001D638E" w:rsidP="001D638E">
      <w:pPr>
        <w:widowControl/>
        <w:spacing w:line="480" w:lineRule="atLeast"/>
        <w:ind w:firstLine="480"/>
        <w:jc w:val="left"/>
        <w:rPr>
          <w:rFonts w:ascii="仿宋_GB2312" w:eastAsia="仿宋_GB2312" w:hAnsi="Arial" w:cs="Arial" w:hint="eastAsia"/>
          <w:kern w:val="0"/>
          <w:sz w:val="32"/>
          <w:szCs w:val="32"/>
        </w:rPr>
      </w:pPr>
      <w:r w:rsidRPr="001D638E">
        <w:rPr>
          <w:rFonts w:ascii="仿宋_GB2312" w:eastAsia="仿宋_GB2312" w:hAnsi="Arial" w:cs="Arial" w:hint="eastAsia"/>
          <w:kern w:val="0"/>
          <w:sz w:val="32"/>
          <w:szCs w:val="32"/>
        </w:rPr>
        <w:t>五、存在的主要问题及改进情况</w:t>
      </w:r>
    </w:p>
    <w:p w:rsidR="001D638E" w:rsidRPr="001D638E" w:rsidRDefault="001D638E" w:rsidP="001D638E">
      <w:pPr>
        <w:widowControl/>
        <w:spacing w:line="480" w:lineRule="atLeast"/>
        <w:ind w:firstLine="480"/>
        <w:jc w:val="left"/>
        <w:rPr>
          <w:rFonts w:ascii="仿宋_GB2312" w:eastAsia="仿宋_GB2312" w:hAnsi="Arial" w:cs="Arial" w:hint="eastAsia"/>
          <w:kern w:val="0"/>
          <w:sz w:val="32"/>
          <w:szCs w:val="32"/>
        </w:rPr>
      </w:pPr>
      <w:r w:rsidRPr="001D638E">
        <w:rPr>
          <w:rFonts w:ascii="仿宋_GB2312" w:eastAsia="仿宋_GB2312" w:hAnsi="Arial" w:cs="Arial" w:hint="eastAsia"/>
          <w:kern w:val="0"/>
          <w:sz w:val="32"/>
          <w:szCs w:val="32"/>
        </w:rPr>
        <w:t>2019年街道政府信息公开工作仍存在一些问题和不足，主要有以下二方面：一是政府信息公开的内容还不够全面和规范，在内容时效性、格式规范性等方面与文件要求还有一定差</w:t>
      </w:r>
      <w:r w:rsidRPr="001D638E">
        <w:rPr>
          <w:rFonts w:ascii="仿宋_GB2312" w:eastAsia="仿宋_GB2312" w:hAnsi="Arial" w:cs="Arial" w:hint="eastAsia"/>
          <w:kern w:val="0"/>
          <w:sz w:val="32"/>
          <w:szCs w:val="32"/>
        </w:rPr>
        <w:lastRenderedPageBreak/>
        <w:t>距。二是政府信息公开途径较少，目前只有政府网站和便民服务中心宣传栏两种途径，</w:t>
      </w:r>
      <w:proofErr w:type="gramStart"/>
      <w:r w:rsidRPr="001D638E">
        <w:rPr>
          <w:rFonts w:ascii="仿宋_GB2312" w:eastAsia="仿宋_GB2312" w:hAnsi="Arial" w:cs="Arial" w:hint="eastAsia"/>
          <w:kern w:val="0"/>
          <w:sz w:val="32"/>
          <w:szCs w:val="32"/>
        </w:rPr>
        <w:t>且公众</w:t>
      </w:r>
      <w:proofErr w:type="gramEnd"/>
      <w:r w:rsidRPr="001D638E">
        <w:rPr>
          <w:rFonts w:ascii="仿宋_GB2312" w:eastAsia="仿宋_GB2312" w:hAnsi="Arial" w:cs="Arial" w:hint="eastAsia"/>
          <w:kern w:val="0"/>
          <w:sz w:val="32"/>
          <w:szCs w:val="32"/>
        </w:rPr>
        <w:t>知晓率和普及率不是很高。</w:t>
      </w:r>
    </w:p>
    <w:p w:rsidR="001D638E" w:rsidRPr="001D638E" w:rsidRDefault="001D638E" w:rsidP="001D638E">
      <w:pPr>
        <w:widowControl/>
        <w:spacing w:line="480" w:lineRule="atLeast"/>
        <w:ind w:firstLine="480"/>
        <w:jc w:val="left"/>
        <w:rPr>
          <w:rFonts w:ascii="仿宋_GB2312" w:eastAsia="仿宋_GB2312" w:hAnsi="Arial" w:cs="Arial" w:hint="eastAsia"/>
          <w:kern w:val="0"/>
          <w:sz w:val="32"/>
          <w:szCs w:val="32"/>
        </w:rPr>
      </w:pPr>
      <w:r w:rsidRPr="001D638E">
        <w:rPr>
          <w:rFonts w:ascii="仿宋_GB2312" w:eastAsia="仿宋_GB2312" w:hAnsi="Arial" w:cs="Arial" w:hint="eastAsia"/>
          <w:kern w:val="0"/>
          <w:sz w:val="32"/>
          <w:szCs w:val="32"/>
        </w:rPr>
        <w:t>六、其他需要报告的事项</w:t>
      </w:r>
    </w:p>
    <w:p w:rsidR="001D638E" w:rsidRPr="001D638E" w:rsidRDefault="001D638E" w:rsidP="001D638E">
      <w:pPr>
        <w:widowControl/>
        <w:spacing w:line="480" w:lineRule="atLeast"/>
        <w:ind w:firstLine="480"/>
        <w:jc w:val="left"/>
        <w:rPr>
          <w:rFonts w:ascii="仿宋_GB2312" w:eastAsia="仿宋_GB2312" w:hAnsi="Arial" w:cs="Arial" w:hint="eastAsia"/>
          <w:kern w:val="0"/>
          <w:sz w:val="32"/>
          <w:szCs w:val="32"/>
        </w:rPr>
      </w:pPr>
      <w:r w:rsidRPr="001D638E">
        <w:rPr>
          <w:rFonts w:ascii="仿宋_GB2312" w:eastAsia="仿宋_GB2312" w:hAnsi="Arial" w:cs="Arial" w:hint="eastAsia"/>
          <w:kern w:val="0"/>
          <w:sz w:val="32"/>
          <w:szCs w:val="32"/>
        </w:rPr>
        <w:t>无</w:t>
      </w:r>
    </w:p>
    <w:p w:rsidR="001D638E" w:rsidRPr="001D638E" w:rsidRDefault="001D638E" w:rsidP="001D638E">
      <w:pPr>
        <w:widowControl/>
        <w:spacing w:line="480" w:lineRule="atLeast"/>
        <w:ind w:firstLine="480"/>
        <w:jc w:val="right"/>
        <w:rPr>
          <w:rFonts w:ascii="仿宋_GB2312" w:eastAsia="仿宋_GB2312" w:hAnsi="Arial" w:cs="Arial" w:hint="eastAsia"/>
          <w:kern w:val="0"/>
          <w:sz w:val="32"/>
          <w:szCs w:val="32"/>
        </w:rPr>
      </w:pPr>
      <w:r w:rsidRPr="001D638E">
        <w:rPr>
          <w:rFonts w:ascii="仿宋_GB2312" w:eastAsia="仿宋_GB2312" w:hAnsi="Arial" w:cs="Arial" w:hint="eastAsia"/>
          <w:kern w:val="0"/>
          <w:sz w:val="32"/>
          <w:szCs w:val="32"/>
        </w:rPr>
        <w:t>北仑区人民政府梅山街道办事处</w:t>
      </w:r>
    </w:p>
    <w:p w:rsidR="001D638E" w:rsidRPr="001D638E" w:rsidRDefault="001D638E" w:rsidP="001D638E">
      <w:pPr>
        <w:widowControl/>
        <w:spacing w:line="480" w:lineRule="atLeast"/>
        <w:ind w:firstLine="480"/>
        <w:jc w:val="right"/>
        <w:rPr>
          <w:rFonts w:ascii="仿宋_GB2312" w:eastAsia="仿宋_GB2312" w:hAnsi="Arial" w:cs="Arial" w:hint="eastAsia"/>
          <w:kern w:val="0"/>
          <w:sz w:val="32"/>
          <w:szCs w:val="32"/>
        </w:rPr>
      </w:pPr>
      <w:r w:rsidRPr="001D638E">
        <w:rPr>
          <w:rFonts w:ascii="仿宋_GB2312" w:eastAsia="仿宋_GB2312" w:hAnsi="Arial" w:cs="Arial" w:hint="eastAsia"/>
          <w:kern w:val="0"/>
          <w:sz w:val="32"/>
          <w:szCs w:val="32"/>
        </w:rPr>
        <w:t>2020年1月11日</w:t>
      </w:r>
    </w:p>
    <w:p w:rsidR="00206CA9" w:rsidRPr="001D638E" w:rsidRDefault="00206CA9">
      <w:pPr>
        <w:rPr>
          <w:rFonts w:ascii="仿宋_GB2312" w:eastAsia="仿宋_GB2312" w:hint="eastAsia"/>
          <w:sz w:val="32"/>
          <w:szCs w:val="32"/>
        </w:rPr>
      </w:pPr>
    </w:p>
    <w:sectPr w:rsidR="00206CA9" w:rsidRPr="001D638E" w:rsidSect="001D638E">
      <w:pgSz w:w="11906" w:h="16838"/>
      <w:pgMar w:top="2098" w:right="1474" w:bottom="1985" w:left="1588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D638E"/>
    <w:rsid w:val="001B32D4"/>
    <w:rsid w:val="001D638E"/>
    <w:rsid w:val="00206CA9"/>
    <w:rsid w:val="00C824B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E1373BE"/>
  <w15:chartTrackingRefBased/>
  <w15:docId w15:val="{2C370C3C-74C2-4424-900B-ABB9E08C7F1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1D638E"/>
    <w:pPr>
      <w:widowControl/>
      <w:spacing w:line="480" w:lineRule="atLeast"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338973429">
      <w:bodyDiv w:val="1"/>
      <w:marLeft w:val="120"/>
      <w:marRight w:val="120"/>
      <w:marTop w:val="120"/>
      <w:marBottom w:val="12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6</Pages>
  <Words>309</Words>
  <Characters>1763</Characters>
  <Application>Microsoft Office Word</Application>
  <DocSecurity>0</DocSecurity>
  <Lines>14</Lines>
  <Paragraphs>4</Paragraphs>
  <ScaleCrop>false</ScaleCrop>
  <Company/>
  <LinksUpToDate>false</LinksUpToDate>
  <CharactersWithSpaces>2068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微软用户</dc:creator>
  <cp:keywords/>
  <dc:description/>
  <cp:lastModifiedBy>微软用户</cp:lastModifiedBy>
  <cp:revision>2</cp:revision>
  <dcterms:created xsi:type="dcterms:W3CDTF">2020-03-17T07:47:00Z</dcterms:created>
  <dcterms:modified xsi:type="dcterms:W3CDTF">2020-03-17T07:49:00Z</dcterms:modified>
</cp:coreProperties>
</file>