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F267F" w14:textId="77777777" w:rsidR="005D7223" w:rsidRDefault="00000000">
      <w:pPr>
        <w:widowControl/>
        <w:shd w:val="clear" w:color="auto" w:fill="FFFFFF"/>
        <w:spacing w:line="600" w:lineRule="atLeast"/>
        <w:jc w:val="center"/>
        <w:rPr>
          <w:rFonts w:ascii="宋体" w:hAnsi="宋体" w:cs="宋体"/>
          <w:bCs/>
          <w:color w:val="333333"/>
          <w:kern w:val="0"/>
          <w:sz w:val="36"/>
          <w:szCs w:val="36"/>
        </w:rPr>
      </w:pPr>
      <w:r>
        <w:rPr>
          <w:rFonts w:ascii="宋体" w:hAnsi="宋体" w:cs="宋体" w:hint="eastAsia"/>
          <w:bCs/>
          <w:color w:val="333333"/>
          <w:kern w:val="0"/>
          <w:sz w:val="36"/>
          <w:szCs w:val="36"/>
        </w:rPr>
        <w:t>2022年度春晓街道政府信息公开工作年度报告</w:t>
      </w:r>
    </w:p>
    <w:p w14:paraId="00E4B18E" w14:textId="77777777" w:rsidR="005D7223" w:rsidRDefault="005D7223">
      <w:pPr>
        <w:widowControl/>
        <w:shd w:val="clear" w:color="auto" w:fill="FFFFFF"/>
        <w:spacing w:line="600" w:lineRule="atLeast"/>
        <w:jc w:val="center"/>
        <w:rPr>
          <w:rFonts w:ascii="宋体" w:hAnsi="宋体" w:cs="宋体"/>
          <w:bCs/>
          <w:color w:val="333333"/>
          <w:kern w:val="0"/>
          <w:sz w:val="36"/>
          <w:szCs w:val="36"/>
        </w:rPr>
      </w:pPr>
    </w:p>
    <w:p w14:paraId="607C38C6"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2022年我街道认真贯彻《中华人民共和国政府信息公开条例》的各项规定，按照区政府的统一部署和要求，从加强组织领导、完善工作机制、拓展公开渠道等方面，全面提高政府信息公开工作质量。全年没有发生因政务公开工作被追究责任的情况。现对2022年度春晓街道信息公开情况进行报告，本年报所列数据的统计期限自2022年1月1日起至2022年12月31日止。</w:t>
      </w:r>
    </w:p>
    <w:p w14:paraId="189AF9DF"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一、总体情况</w:t>
      </w:r>
    </w:p>
    <w:p w14:paraId="0C709B35"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一）加强组织领导，统筹谋划公开工作。街道高度重视政府信息公开工作，积极落实政务公开相关要求，按照任务和责任区分，制定工作方案，明确责任分工，强化监督检查，落实工作要求，把政务公开工作纳入政风行风评议和年终目标考核管理内容。根据政府信息公开工作职能，及时调整更新政府信息公开领导小组，明确党政综合办公室为我街道政府信息公开工作责任部门，加强与各部门单位的协作，加大工作检查督促，增强各公开主体信息公开的主动性，切实提高全体工作人员做好信息公开的自觉性。</w:t>
      </w:r>
    </w:p>
    <w:p w14:paraId="56FF06C3"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二）完善工作机制，不断提高公开质量。健全政府信息公开制度，修订完善《春晓街道办事处信息公开指南》和《春晓街道政府信息公开目录》，制定公开目录，规范发布程序，及时发布最新信息，增强信息时效性。明确了政府信息公开的职责、程序、方式和时限；落实《北仑区政府信息公开实施细则》，做好政府信息收集与更新，加强重点领域信息公开工作，与企业、基层群众及时互联互通相关决策，确保信息发布的正确性和权威性。</w:t>
      </w:r>
    </w:p>
    <w:p w14:paraId="10B33DC3" w14:textId="77777777" w:rsidR="005D7223" w:rsidRDefault="00000000">
      <w:pPr>
        <w:widowControl/>
        <w:spacing w:line="520" w:lineRule="exact"/>
        <w:ind w:firstLineChars="200" w:firstLine="480"/>
        <w:rPr>
          <w:rFonts w:ascii="宋体" w:hAnsi="宋体" w:cs="宋体"/>
          <w:kern w:val="0"/>
          <w:sz w:val="24"/>
          <w:szCs w:val="24"/>
        </w:rPr>
      </w:pPr>
      <w:r>
        <w:rPr>
          <w:rFonts w:ascii="宋体" w:hAnsi="宋体" w:cs="宋体" w:hint="eastAsia"/>
          <w:kern w:val="0"/>
          <w:sz w:val="24"/>
          <w:szCs w:val="24"/>
        </w:rPr>
        <w:t>（三）拓展公开渠道，搭建多元载体平台。积极畅通互联网、新媒体等公众反映渠道，推动政府信息公开工作向为民便民方向发展。2022年，进一步加强了微博、微信群的管理，充分利用“hi春晓”微信公众号、“北仑春晓”微博号等新媒体载体，搭配图文并茂、视频动态等展示方式，配合深入浅出、生动活泼的表述语言，让政策“活泼”起来、让解读“明亮”起来。不断优化政务公开网站的展现页面与架构，内容更加明确清晰、路径更为通畅直接。</w:t>
      </w:r>
    </w:p>
    <w:p w14:paraId="475509ED"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lastRenderedPageBreak/>
        <w:t>二、主动公开政府信息情况</w:t>
      </w:r>
    </w:p>
    <w:tbl>
      <w:tblPr>
        <w:tblW w:w="0" w:type="auto"/>
        <w:jc w:val="center"/>
        <w:tblLayout w:type="fixed"/>
        <w:tblCellMar>
          <w:left w:w="0" w:type="dxa"/>
          <w:right w:w="0" w:type="dxa"/>
        </w:tblCellMar>
        <w:tblLook w:val="04A0" w:firstRow="1" w:lastRow="0" w:firstColumn="1" w:lastColumn="0" w:noHBand="0" w:noVBand="1"/>
      </w:tblPr>
      <w:tblGrid>
        <w:gridCol w:w="2189"/>
        <w:gridCol w:w="2188"/>
        <w:gridCol w:w="2189"/>
        <w:gridCol w:w="2188"/>
      </w:tblGrid>
      <w:tr w:rsidR="005D7223" w14:paraId="2AFF3718" w14:textId="77777777">
        <w:trPr>
          <w:trHeight w:val="340"/>
          <w:jc w:val="center"/>
        </w:trPr>
        <w:tc>
          <w:tcPr>
            <w:tcW w:w="8754" w:type="dxa"/>
            <w:gridSpan w:val="4"/>
            <w:tcBorders>
              <w:top w:val="single" w:sz="8" w:space="0" w:color="auto"/>
              <w:left w:val="single" w:sz="8" w:space="0" w:color="auto"/>
              <w:bottom w:val="single" w:sz="8" w:space="0" w:color="auto"/>
              <w:right w:val="single" w:sz="8" w:space="0" w:color="auto"/>
            </w:tcBorders>
            <w:shd w:val="clear" w:color="auto" w:fill="C6D9F1"/>
            <w:tcMar>
              <w:left w:w="57" w:type="dxa"/>
              <w:right w:w="57" w:type="dxa"/>
            </w:tcMar>
            <w:vAlign w:val="center"/>
          </w:tcPr>
          <w:p w14:paraId="246AA9C2" w14:textId="77777777" w:rsidR="005D7223" w:rsidRDefault="00000000">
            <w:pPr>
              <w:widowControl/>
              <w:spacing w:line="30" w:lineRule="atLeast"/>
              <w:jc w:val="center"/>
            </w:pPr>
            <w:r>
              <w:rPr>
                <w:rFonts w:ascii="宋体" w:hAnsi="宋体" w:cs="宋体" w:hint="eastAsia"/>
                <w:color w:val="000000"/>
                <w:kern w:val="0"/>
                <w:sz w:val="20"/>
                <w:szCs w:val="20"/>
                <w:lang w:bidi="ar"/>
              </w:rPr>
              <w:t>第二十条第（一）项</w:t>
            </w:r>
          </w:p>
        </w:tc>
      </w:tr>
      <w:tr w:rsidR="005D7223" w14:paraId="05B03FD1"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1BF14F5D" w14:textId="77777777" w:rsidR="005D7223" w:rsidRDefault="00000000">
            <w:pPr>
              <w:widowControl/>
              <w:spacing w:line="30" w:lineRule="atLeast"/>
              <w:jc w:val="center"/>
            </w:pPr>
            <w:r>
              <w:rPr>
                <w:rFonts w:ascii="宋体" w:hAnsi="宋体" w:cs="宋体" w:hint="eastAsia"/>
                <w:color w:val="000000"/>
                <w:kern w:val="0"/>
                <w:sz w:val="20"/>
                <w:szCs w:val="20"/>
                <w:lang w:bidi="ar"/>
              </w:rPr>
              <w:t>信息内容</w:t>
            </w:r>
          </w:p>
        </w:tc>
        <w:tc>
          <w:tcPr>
            <w:tcW w:w="2188" w:type="dxa"/>
            <w:tcBorders>
              <w:top w:val="single" w:sz="8" w:space="0" w:color="auto"/>
              <w:left w:val="nil"/>
              <w:bottom w:val="single" w:sz="8" w:space="0" w:color="auto"/>
              <w:right w:val="single" w:sz="8" w:space="0" w:color="auto"/>
            </w:tcBorders>
            <w:tcMar>
              <w:left w:w="57" w:type="dxa"/>
              <w:right w:w="57" w:type="dxa"/>
            </w:tcMar>
            <w:vAlign w:val="center"/>
          </w:tcPr>
          <w:p w14:paraId="137E6CBE" w14:textId="77777777" w:rsidR="005D7223" w:rsidRDefault="00000000">
            <w:pPr>
              <w:widowControl/>
              <w:spacing w:line="30" w:lineRule="atLeast"/>
              <w:jc w:val="center"/>
            </w:pPr>
            <w:r>
              <w:rPr>
                <w:rFonts w:ascii="宋体" w:hAnsi="宋体" w:cs="宋体" w:hint="eastAsia"/>
                <w:color w:val="000000"/>
                <w:kern w:val="0"/>
                <w:sz w:val="20"/>
                <w:szCs w:val="20"/>
                <w:lang w:bidi="ar"/>
              </w:rPr>
              <w:t>本年</w:t>
            </w:r>
            <w:r>
              <w:rPr>
                <w:rFonts w:ascii="宋体" w:hAnsi="宋体" w:cs="宋体" w:hint="eastAsia"/>
                <w:color w:val="333333"/>
                <w:kern w:val="0"/>
                <w:sz w:val="20"/>
                <w:szCs w:val="20"/>
                <w:lang w:bidi="ar"/>
              </w:rPr>
              <w:t>制发件数</w:t>
            </w:r>
          </w:p>
        </w:tc>
        <w:tc>
          <w:tcPr>
            <w:tcW w:w="2189" w:type="dxa"/>
            <w:tcBorders>
              <w:top w:val="single" w:sz="8" w:space="0" w:color="auto"/>
              <w:left w:val="nil"/>
              <w:bottom w:val="single" w:sz="8" w:space="0" w:color="auto"/>
              <w:right w:val="single" w:sz="4" w:space="0" w:color="auto"/>
            </w:tcBorders>
            <w:tcMar>
              <w:left w:w="57" w:type="dxa"/>
              <w:right w:w="57" w:type="dxa"/>
            </w:tcMar>
            <w:vAlign w:val="center"/>
          </w:tcPr>
          <w:p w14:paraId="741E7336" w14:textId="77777777" w:rsidR="005D7223" w:rsidRDefault="00000000">
            <w:pPr>
              <w:widowControl/>
              <w:spacing w:line="30" w:lineRule="atLeast"/>
              <w:jc w:val="center"/>
            </w:pPr>
            <w:r>
              <w:rPr>
                <w:rFonts w:ascii="宋体" w:hAnsi="宋体" w:cs="宋体" w:hint="eastAsia"/>
                <w:color w:val="000000"/>
                <w:kern w:val="0"/>
                <w:sz w:val="20"/>
                <w:szCs w:val="20"/>
                <w:lang w:bidi="ar"/>
              </w:rPr>
              <w:t>本年废止件数</w:t>
            </w:r>
          </w:p>
        </w:tc>
        <w:tc>
          <w:tcPr>
            <w:tcW w:w="2188" w:type="dxa"/>
            <w:tcBorders>
              <w:top w:val="single" w:sz="8" w:space="0" w:color="auto"/>
              <w:left w:val="nil"/>
              <w:bottom w:val="single" w:sz="8" w:space="0" w:color="auto"/>
              <w:right w:val="single" w:sz="8" w:space="0" w:color="auto"/>
            </w:tcBorders>
            <w:tcMar>
              <w:left w:w="57" w:type="dxa"/>
              <w:right w:w="57" w:type="dxa"/>
            </w:tcMar>
            <w:vAlign w:val="center"/>
          </w:tcPr>
          <w:p w14:paraId="4F36D5AD" w14:textId="77777777" w:rsidR="005D7223" w:rsidRDefault="00000000">
            <w:pPr>
              <w:widowControl/>
              <w:spacing w:line="30" w:lineRule="atLeast"/>
              <w:jc w:val="center"/>
            </w:pPr>
            <w:r>
              <w:rPr>
                <w:rFonts w:ascii="宋体" w:hAnsi="宋体" w:cs="宋体" w:hint="eastAsia"/>
                <w:color w:val="000000"/>
                <w:kern w:val="0"/>
                <w:sz w:val="20"/>
                <w:szCs w:val="20"/>
                <w:lang w:bidi="ar"/>
              </w:rPr>
              <w:t>现行有效件</w:t>
            </w:r>
            <w:r>
              <w:rPr>
                <w:rFonts w:ascii="宋体" w:hAnsi="宋体" w:cs="宋体" w:hint="eastAsia"/>
                <w:color w:val="333333"/>
                <w:kern w:val="0"/>
                <w:sz w:val="20"/>
                <w:szCs w:val="20"/>
                <w:lang w:bidi="ar"/>
              </w:rPr>
              <w:t>数</w:t>
            </w:r>
          </w:p>
        </w:tc>
      </w:tr>
      <w:tr w:rsidR="005D7223" w14:paraId="38D61AD1"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558CF2F7" w14:textId="77777777" w:rsidR="005D7223" w:rsidRDefault="00000000">
            <w:pPr>
              <w:widowControl/>
              <w:spacing w:line="30" w:lineRule="atLeast"/>
              <w:jc w:val="left"/>
            </w:pPr>
            <w:r>
              <w:rPr>
                <w:rFonts w:ascii="宋体" w:hAnsi="宋体" w:cs="宋体" w:hint="eastAsia"/>
                <w:color w:val="000000"/>
                <w:kern w:val="0"/>
                <w:sz w:val="20"/>
                <w:szCs w:val="20"/>
                <w:lang w:bidi="ar"/>
              </w:rPr>
              <w:t>规章</w:t>
            </w:r>
          </w:p>
        </w:tc>
        <w:tc>
          <w:tcPr>
            <w:tcW w:w="2188" w:type="dxa"/>
            <w:tcBorders>
              <w:top w:val="nil"/>
              <w:left w:val="nil"/>
              <w:bottom w:val="single" w:sz="8" w:space="0" w:color="auto"/>
              <w:right w:val="single" w:sz="8" w:space="0" w:color="auto"/>
            </w:tcBorders>
            <w:tcMar>
              <w:left w:w="57" w:type="dxa"/>
              <w:right w:w="57" w:type="dxa"/>
            </w:tcMar>
            <w:vAlign w:val="center"/>
          </w:tcPr>
          <w:p w14:paraId="1B51D6DC" w14:textId="77777777" w:rsidR="005D7223" w:rsidRDefault="00000000">
            <w:pPr>
              <w:widowControl/>
              <w:spacing w:line="30" w:lineRule="atLeast"/>
              <w:jc w:val="left"/>
            </w:pPr>
            <w:r>
              <w:rPr>
                <w:rFonts w:ascii="宋体" w:hAnsi="宋体" w:cs="宋体" w:hint="eastAsia"/>
                <w:color w:val="000000"/>
                <w:kern w:val="0"/>
                <w:sz w:val="20"/>
                <w:szCs w:val="20"/>
                <w:lang w:bidi="ar"/>
              </w:rPr>
              <w:t xml:space="preserve">　　0</w:t>
            </w:r>
          </w:p>
        </w:tc>
        <w:tc>
          <w:tcPr>
            <w:tcW w:w="2189" w:type="dxa"/>
            <w:tcBorders>
              <w:top w:val="nil"/>
              <w:left w:val="nil"/>
              <w:bottom w:val="single" w:sz="8" w:space="0" w:color="auto"/>
              <w:right w:val="single" w:sz="4" w:space="0" w:color="auto"/>
            </w:tcBorders>
            <w:tcMar>
              <w:left w:w="57" w:type="dxa"/>
              <w:right w:w="57" w:type="dxa"/>
            </w:tcMar>
            <w:vAlign w:val="center"/>
          </w:tcPr>
          <w:p w14:paraId="2DAC6354" w14:textId="77777777" w:rsidR="005D7223" w:rsidRDefault="00000000">
            <w:pPr>
              <w:widowControl/>
              <w:spacing w:line="30" w:lineRule="atLeast"/>
              <w:jc w:val="left"/>
            </w:pPr>
            <w:r>
              <w:rPr>
                <w:rFonts w:ascii="宋体" w:hAnsi="宋体" w:cs="宋体" w:hint="eastAsia"/>
                <w:color w:val="000000"/>
                <w:kern w:val="0"/>
                <w:sz w:val="20"/>
                <w:szCs w:val="20"/>
                <w:lang w:bidi="ar"/>
              </w:rPr>
              <w:t> 　0</w:t>
            </w:r>
          </w:p>
        </w:tc>
        <w:tc>
          <w:tcPr>
            <w:tcW w:w="2188" w:type="dxa"/>
            <w:tcBorders>
              <w:top w:val="nil"/>
              <w:left w:val="nil"/>
              <w:bottom w:val="single" w:sz="8" w:space="0" w:color="auto"/>
              <w:right w:val="single" w:sz="8" w:space="0" w:color="auto"/>
            </w:tcBorders>
            <w:tcMar>
              <w:left w:w="57" w:type="dxa"/>
              <w:right w:w="57" w:type="dxa"/>
            </w:tcMar>
            <w:vAlign w:val="center"/>
          </w:tcPr>
          <w:p w14:paraId="496B6A34" w14:textId="77777777" w:rsidR="005D7223" w:rsidRDefault="00000000">
            <w:pPr>
              <w:widowControl/>
              <w:spacing w:line="30" w:lineRule="atLeast"/>
              <w:jc w:val="left"/>
            </w:pPr>
            <w:r>
              <w:rPr>
                <w:rFonts w:cs="Calibri"/>
                <w:color w:val="333333"/>
                <w:szCs w:val="21"/>
                <w:lang w:bidi="ar"/>
              </w:rPr>
              <w:t> </w:t>
            </w:r>
            <w:r>
              <w:rPr>
                <w:rFonts w:cs="Calibri" w:hint="eastAsia"/>
                <w:color w:val="333333"/>
                <w:szCs w:val="21"/>
                <w:lang w:bidi="ar"/>
              </w:rPr>
              <w:t>0</w:t>
            </w:r>
          </w:p>
        </w:tc>
      </w:tr>
      <w:tr w:rsidR="005D7223" w14:paraId="16A59601"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08CF9A2C" w14:textId="77777777" w:rsidR="005D7223" w:rsidRDefault="00000000">
            <w:pPr>
              <w:widowControl/>
              <w:spacing w:line="30" w:lineRule="atLeast"/>
              <w:jc w:val="left"/>
            </w:pPr>
            <w:r>
              <w:rPr>
                <w:rFonts w:ascii="宋体" w:hAnsi="宋体" w:cs="宋体" w:hint="eastAsia"/>
                <w:color w:val="000000"/>
                <w:kern w:val="0"/>
                <w:sz w:val="20"/>
                <w:szCs w:val="20"/>
                <w:lang w:bidi="ar"/>
              </w:rPr>
              <w:t>行政规范性文件</w:t>
            </w:r>
          </w:p>
        </w:tc>
        <w:tc>
          <w:tcPr>
            <w:tcW w:w="2188" w:type="dxa"/>
            <w:tcBorders>
              <w:top w:val="nil"/>
              <w:left w:val="nil"/>
              <w:bottom w:val="single" w:sz="8" w:space="0" w:color="auto"/>
              <w:right w:val="single" w:sz="8" w:space="0" w:color="auto"/>
            </w:tcBorders>
            <w:tcMar>
              <w:left w:w="57" w:type="dxa"/>
              <w:right w:w="57" w:type="dxa"/>
            </w:tcMar>
            <w:vAlign w:val="center"/>
          </w:tcPr>
          <w:p w14:paraId="1F5A4016" w14:textId="77777777" w:rsidR="005D7223" w:rsidRDefault="00000000">
            <w:pPr>
              <w:widowControl/>
              <w:spacing w:line="30" w:lineRule="atLeast"/>
              <w:jc w:val="left"/>
            </w:pPr>
            <w:r>
              <w:rPr>
                <w:rFonts w:ascii="宋体" w:hAnsi="宋体" w:cs="宋体" w:hint="eastAsia"/>
                <w:color w:val="000000"/>
                <w:kern w:val="0"/>
                <w:sz w:val="20"/>
                <w:szCs w:val="20"/>
                <w:lang w:bidi="ar"/>
              </w:rPr>
              <w:t xml:space="preserve">　　0</w:t>
            </w:r>
          </w:p>
        </w:tc>
        <w:tc>
          <w:tcPr>
            <w:tcW w:w="2189" w:type="dxa"/>
            <w:tcBorders>
              <w:top w:val="nil"/>
              <w:left w:val="nil"/>
              <w:bottom w:val="single" w:sz="8" w:space="0" w:color="auto"/>
              <w:right w:val="single" w:sz="4" w:space="0" w:color="auto"/>
            </w:tcBorders>
            <w:tcMar>
              <w:left w:w="57" w:type="dxa"/>
              <w:right w:w="57" w:type="dxa"/>
            </w:tcMar>
            <w:vAlign w:val="center"/>
          </w:tcPr>
          <w:p w14:paraId="64594503" w14:textId="77777777" w:rsidR="005D7223" w:rsidRDefault="00000000">
            <w:pPr>
              <w:widowControl/>
              <w:spacing w:line="30" w:lineRule="atLeast"/>
              <w:jc w:val="left"/>
            </w:pPr>
            <w:r>
              <w:rPr>
                <w:rFonts w:ascii="宋体" w:hAnsi="宋体" w:cs="宋体" w:hint="eastAsia"/>
                <w:color w:val="000000"/>
                <w:kern w:val="0"/>
                <w:sz w:val="20"/>
                <w:szCs w:val="20"/>
                <w:lang w:bidi="ar"/>
              </w:rPr>
              <w:t> 　0</w:t>
            </w:r>
          </w:p>
        </w:tc>
        <w:tc>
          <w:tcPr>
            <w:tcW w:w="2188" w:type="dxa"/>
            <w:tcBorders>
              <w:top w:val="nil"/>
              <w:left w:val="nil"/>
              <w:bottom w:val="single" w:sz="8" w:space="0" w:color="auto"/>
              <w:right w:val="single" w:sz="8" w:space="0" w:color="auto"/>
            </w:tcBorders>
            <w:tcMar>
              <w:left w:w="57" w:type="dxa"/>
              <w:right w:w="57" w:type="dxa"/>
            </w:tcMar>
            <w:vAlign w:val="center"/>
          </w:tcPr>
          <w:p w14:paraId="4FB966B2" w14:textId="77777777" w:rsidR="005D7223" w:rsidRDefault="00000000">
            <w:pPr>
              <w:widowControl/>
              <w:spacing w:line="30" w:lineRule="atLeast"/>
              <w:jc w:val="left"/>
            </w:pPr>
            <w:r>
              <w:rPr>
                <w:rFonts w:cs="Calibri"/>
                <w:color w:val="333333"/>
                <w:szCs w:val="21"/>
                <w:lang w:bidi="ar"/>
              </w:rPr>
              <w:t> </w:t>
            </w:r>
            <w:r>
              <w:rPr>
                <w:rFonts w:cs="Calibri" w:hint="eastAsia"/>
                <w:color w:val="333333"/>
                <w:szCs w:val="21"/>
                <w:lang w:bidi="ar"/>
              </w:rPr>
              <w:t>0</w:t>
            </w:r>
          </w:p>
        </w:tc>
      </w:tr>
      <w:tr w:rsidR="005D7223" w14:paraId="4B38A8F9" w14:textId="77777777">
        <w:trPr>
          <w:trHeight w:val="340"/>
          <w:jc w:val="center"/>
        </w:trPr>
        <w:tc>
          <w:tcPr>
            <w:tcW w:w="8754"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14:paraId="697867F2" w14:textId="77777777" w:rsidR="005D7223" w:rsidRDefault="00000000">
            <w:pPr>
              <w:widowControl/>
              <w:spacing w:line="30" w:lineRule="atLeast"/>
              <w:jc w:val="center"/>
            </w:pPr>
            <w:r>
              <w:rPr>
                <w:rFonts w:ascii="宋体" w:hAnsi="宋体" w:cs="宋体" w:hint="eastAsia"/>
                <w:color w:val="000000"/>
                <w:kern w:val="0"/>
                <w:sz w:val="20"/>
                <w:szCs w:val="20"/>
                <w:lang w:bidi="ar"/>
              </w:rPr>
              <w:t>第二十条第（五）项</w:t>
            </w:r>
          </w:p>
        </w:tc>
      </w:tr>
      <w:tr w:rsidR="005D7223" w14:paraId="4660668F" w14:textId="77777777">
        <w:trPr>
          <w:trHeight w:val="340"/>
          <w:jc w:val="center"/>
        </w:trPr>
        <w:tc>
          <w:tcPr>
            <w:tcW w:w="2189" w:type="dxa"/>
            <w:tcBorders>
              <w:top w:val="nil"/>
              <w:left w:val="single" w:sz="8" w:space="0" w:color="auto"/>
              <w:bottom w:val="single" w:sz="8" w:space="0" w:color="auto"/>
              <w:right w:val="single" w:sz="4" w:space="0" w:color="auto"/>
            </w:tcBorders>
            <w:tcMar>
              <w:left w:w="57" w:type="dxa"/>
              <w:right w:w="57" w:type="dxa"/>
            </w:tcMar>
            <w:vAlign w:val="center"/>
          </w:tcPr>
          <w:p w14:paraId="57B72E2D" w14:textId="77777777" w:rsidR="005D7223" w:rsidRDefault="00000000">
            <w:pPr>
              <w:widowControl/>
              <w:spacing w:line="30" w:lineRule="atLeast"/>
              <w:jc w:val="center"/>
            </w:pPr>
            <w:r>
              <w:rPr>
                <w:rFonts w:ascii="宋体" w:hAnsi="宋体" w:cs="宋体" w:hint="eastAsia"/>
                <w:color w:val="000000"/>
                <w:kern w:val="0"/>
                <w:sz w:val="20"/>
                <w:szCs w:val="20"/>
                <w:lang w:bidi="ar"/>
              </w:rPr>
              <w:t>信息内容</w:t>
            </w:r>
          </w:p>
        </w:tc>
        <w:tc>
          <w:tcPr>
            <w:tcW w:w="6565" w:type="dxa"/>
            <w:gridSpan w:val="3"/>
            <w:tcBorders>
              <w:top w:val="nil"/>
              <w:left w:val="nil"/>
              <w:bottom w:val="single" w:sz="8" w:space="0" w:color="auto"/>
              <w:right w:val="single" w:sz="8" w:space="0" w:color="auto"/>
            </w:tcBorders>
            <w:tcMar>
              <w:left w:w="57" w:type="dxa"/>
              <w:right w:w="57" w:type="dxa"/>
            </w:tcMar>
            <w:vAlign w:val="center"/>
          </w:tcPr>
          <w:p w14:paraId="29734665" w14:textId="77777777" w:rsidR="005D7223" w:rsidRDefault="00000000">
            <w:pPr>
              <w:widowControl/>
              <w:spacing w:line="30" w:lineRule="atLeast"/>
              <w:jc w:val="center"/>
            </w:pPr>
            <w:r>
              <w:rPr>
                <w:rFonts w:ascii="宋体" w:hAnsi="宋体" w:cs="宋体" w:hint="eastAsia"/>
                <w:color w:val="000000"/>
                <w:kern w:val="0"/>
                <w:sz w:val="20"/>
                <w:szCs w:val="20"/>
                <w:lang w:bidi="ar"/>
              </w:rPr>
              <w:t>本年处理决定数量</w:t>
            </w:r>
          </w:p>
        </w:tc>
      </w:tr>
      <w:tr w:rsidR="005D7223" w14:paraId="0894F583" w14:textId="77777777">
        <w:trPr>
          <w:trHeight w:val="340"/>
          <w:jc w:val="center"/>
        </w:trPr>
        <w:tc>
          <w:tcPr>
            <w:tcW w:w="2189" w:type="dxa"/>
            <w:tcBorders>
              <w:top w:val="single" w:sz="8" w:space="0" w:color="auto"/>
              <w:left w:val="single" w:sz="8" w:space="0" w:color="auto"/>
              <w:bottom w:val="single" w:sz="8" w:space="0" w:color="auto"/>
              <w:right w:val="single" w:sz="4" w:space="0" w:color="auto"/>
            </w:tcBorders>
            <w:tcMar>
              <w:left w:w="57" w:type="dxa"/>
              <w:right w:w="57" w:type="dxa"/>
            </w:tcMar>
            <w:vAlign w:val="center"/>
          </w:tcPr>
          <w:p w14:paraId="7B4B5BEE" w14:textId="77777777" w:rsidR="005D7223" w:rsidRDefault="00000000">
            <w:pPr>
              <w:widowControl/>
              <w:spacing w:line="30" w:lineRule="atLeast"/>
              <w:jc w:val="left"/>
            </w:pPr>
            <w:r>
              <w:rPr>
                <w:rFonts w:ascii="宋体" w:hAnsi="宋体" w:cs="宋体" w:hint="eastAsia"/>
                <w:color w:val="000000"/>
                <w:kern w:val="0"/>
                <w:sz w:val="20"/>
                <w:szCs w:val="20"/>
                <w:lang w:bidi="ar"/>
              </w:rPr>
              <w:t>行政许可</w:t>
            </w:r>
          </w:p>
        </w:tc>
        <w:tc>
          <w:tcPr>
            <w:tcW w:w="6565" w:type="dxa"/>
            <w:gridSpan w:val="3"/>
            <w:tcBorders>
              <w:top w:val="single" w:sz="8" w:space="0" w:color="auto"/>
              <w:left w:val="nil"/>
              <w:bottom w:val="single" w:sz="8" w:space="0" w:color="auto"/>
              <w:right w:val="single" w:sz="8" w:space="0" w:color="auto"/>
            </w:tcBorders>
            <w:tcMar>
              <w:left w:w="57" w:type="dxa"/>
              <w:right w:w="57" w:type="dxa"/>
            </w:tcMar>
            <w:vAlign w:val="center"/>
          </w:tcPr>
          <w:p w14:paraId="1512AD74" w14:textId="77777777" w:rsidR="005D7223" w:rsidRDefault="00000000">
            <w:pPr>
              <w:widowControl/>
              <w:spacing w:line="30" w:lineRule="atLeast"/>
              <w:jc w:val="left"/>
            </w:pPr>
            <w:r>
              <w:rPr>
                <w:rFonts w:cs="Calibri"/>
                <w:color w:val="333333"/>
                <w:szCs w:val="21"/>
                <w:lang w:bidi="ar"/>
              </w:rPr>
              <w:t> </w:t>
            </w:r>
            <w:r>
              <w:rPr>
                <w:rFonts w:cs="Calibri" w:hint="eastAsia"/>
                <w:color w:val="333333"/>
                <w:szCs w:val="21"/>
                <w:lang w:bidi="ar"/>
              </w:rPr>
              <w:t>0</w:t>
            </w:r>
          </w:p>
        </w:tc>
      </w:tr>
      <w:tr w:rsidR="005D7223" w14:paraId="461E9ADF" w14:textId="77777777">
        <w:trPr>
          <w:trHeight w:val="340"/>
          <w:jc w:val="center"/>
        </w:trPr>
        <w:tc>
          <w:tcPr>
            <w:tcW w:w="8754"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14:paraId="559B692C" w14:textId="77777777" w:rsidR="005D7223" w:rsidRDefault="00000000">
            <w:pPr>
              <w:widowControl/>
              <w:spacing w:line="30" w:lineRule="atLeast"/>
              <w:jc w:val="center"/>
            </w:pPr>
            <w:r>
              <w:rPr>
                <w:rFonts w:ascii="宋体" w:hAnsi="宋体" w:cs="宋体" w:hint="eastAsia"/>
                <w:color w:val="000000"/>
                <w:kern w:val="0"/>
                <w:sz w:val="20"/>
                <w:szCs w:val="20"/>
                <w:lang w:bidi="ar"/>
              </w:rPr>
              <w:t>第二十条第（六）项</w:t>
            </w:r>
          </w:p>
        </w:tc>
      </w:tr>
      <w:tr w:rsidR="005D7223" w14:paraId="009CF0AD"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1F282758" w14:textId="77777777" w:rsidR="005D7223" w:rsidRDefault="00000000">
            <w:pPr>
              <w:widowControl/>
              <w:spacing w:line="30" w:lineRule="atLeast"/>
              <w:jc w:val="center"/>
            </w:pPr>
            <w:r>
              <w:rPr>
                <w:rFonts w:ascii="宋体" w:hAnsi="宋体" w:cs="宋体" w:hint="eastAsia"/>
                <w:color w:val="000000"/>
                <w:kern w:val="0"/>
                <w:sz w:val="20"/>
                <w:szCs w:val="20"/>
                <w:lang w:bidi="ar"/>
              </w:rPr>
              <w:t>信息内容</w:t>
            </w:r>
          </w:p>
        </w:tc>
        <w:tc>
          <w:tcPr>
            <w:tcW w:w="6565" w:type="dxa"/>
            <w:gridSpan w:val="3"/>
            <w:tcBorders>
              <w:top w:val="single" w:sz="8" w:space="0" w:color="auto"/>
              <w:left w:val="nil"/>
              <w:bottom w:val="single" w:sz="8" w:space="0" w:color="auto"/>
              <w:right w:val="single" w:sz="8" w:space="0" w:color="auto"/>
            </w:tcBorders>
            <w:tcMar>
              <w:left w:w="57" w:type="dxa"/>
              <w:right w:w="57" w:type="dxa"/>
            </w:tcMar>
            <w:vAlign w:val="center"/>
          </w:tcPr>
          <w:p w14:paraId="627A15A3" w14:textId="77777777" w:rsidR="005D7223" w:rsidRDefault="00000000">
            <w:pPr>
              <w:widowControl/>
              <w:spacing w:line="30" w:lineRule="atLeast"/>
              <w:jc w:val="center"/>
            </w:pPr>
            <w:r>
              <w:rPr>
                <w:rFonts w:ascii="宋体" w:hAnsi="宋体" w:cs="宋体" w:hint="eastAsia"/>
                <w:color w:val="000000"/>
                <w:kern w:val="0"/>
                <w:sz w:val="20"/>
                <w:szCs w:val="20"/>
                <w:lang w:bidi="ar"/>
              </w:rPr>
              <w:t>本年处理决定数量</w:t>
            </w:r>
          </w:p>
        </w:tc>
      </w:tr>
      <w:tr w:rsidR="005D7223" w14:paraId="555AC6B1"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1FC9C3E3" w14:textId="77777777" w:rsidR="005D7223" w:rsidRDefault="00000000">
            <w:pPr>
              <w:widowControl/>
              <w:spacing w:line="30" w:lineRule="atLeast"/>
              <w:jc w:val="left"/>
            </w:pPr>
            <w:r>
              <w:rPr>
                <w:rFonts w:ascii="宋体" w:hAnsi="宋体" w:cs="宋体" w:hint="eastAsia"/>
                <w:color w:val="000000"/>
                <w:kern w:val="0"/>
                <w:sz w:val="20"/>
                <w:szCs w:val="20"/>
                <w:lang w:bidi="ar"/>
              </w:rPr>
              <w:t>行政处罚</w:t>
            </w:r>
          </w:p>
        </w:tc>
        <w:tc>
          <w:tcPr>
            <w:tcW w:w="6565" w:type="dxa"/>
            <w:gridSpan w:val="3"/>
            <w:tcBorders>
              <w:top w:val="nil"/>
              <w:left w:val="nil"/>
              <w:bottom w:val="single" w:sz="8" w:space="0" w:color="auto"/>
              <w:right w:val="single" w:sz="8" w:space="0" w:color="auto"/>
            </w:tcBorders>
            <w:tcMar>
              <w:left w:w="57" w:type="dxa"/>
              <w:right w:w="57" w:type="dxa"/>
            </w:tcMar>
            <w:vAlign w:val="center"/>
          </w:tcPr>
          <w:p w14:paraId="1A6CA74C" w14:textId="77777777" w:rsidR="005D7223" w:rsidRDefault="00000000">
            <w:pPr>
              <w:widowControl/>
              <w:spacing w:line="30" w:lineRule="atLeast"/>
              <w:jc w:val="left"/>
            </w:pPr>
            <w:r>
              <w:rPr>
                <w:rFonts w:ascii="宋体" w:hAnsi="宋体" w:cs="宋体" w:hint="eastAsia"/>
                <w:color w:val="000000"/>
                <w:kern w:val="0"/>
                <w:sz w:val="20"/>
                <w:szCs w:val="20"/>
                <w:lang w:bidi="ar"/>
              </w:rPr>
              <w:t xml:space="preserve">　0</w:t>
            </w:r>
          </w:p>
        </w:tc>
      </w:tr>
      <w:tr w:rsidR="005D7223" w14:paraId="738A0A90"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16855FB7" w14:textId="77777777" w:rsidR="005D7223" w:rsidRDefault="00000000">
            <w:pPr>
              <w:widowControl/>
              <w:spacing w:line="30" w:lineRule="atLeast"/>
              <w:jc w:val="left"/>
            </w:pPr>
            <w:r>
              <w:rPr>
                <w:rFonts w:ascii="宋体" w:hAnsi="宋体" w:cs="宋体" w:hint="eastAsia"/>
                <w:color w:val="000000"/>
                <w:kern w:val="0"/>
                <w:sz w:val="20"/>
                <w:szCs w:val="20"/>
                <w:lang w:bidi="ar"/>
              </w:rPr>
              <w:t>行政强制</w:t>
            </w:r>
          </w:p>
        </w:tc>
        <w:tc>
          <w:tcPr>
            <w:tcW w:w="6565" w:type="dxa"/>
            <w:gridSpan w:val="3"/>
            <w:tcBorders>
              <w:top w:val="nil"/>
              <w:left w:val="nil"/>
              <w:bottom w:val="single" w:sz="8" w:space="0" w:color="auto"/>
              <w:right w:val="single" w:sz="8" w:space="0" w:color="auto"/>
            </w:tcBorders>
            <w:tcMar>
              <w:left w:w="57" w:type="dxa"/>
              <w:right w:w="57" w:type="dxa"/>
            </w:tcMar>
            <w:vAlign w:val="center"/>
          </w:tcPr>
          <w:p w14:paraId="15B59E63" w14:textId="77777777" w:rsidR="005D7223" w:rsidRDefault="00000000">
            <w:pPr>
              <w:widowControl/>
              <w:spacing w:line="30" w:lineRule="atLeast"/>
              <w:jc w:val="left"/>
            </w:pPr>
            <w:r>
              <w:rPr>
                <w:rFonts w:ascii="宋体" w:hAnsi="宋体" w:cs="宋体" w:hint="eastAsia"/>
                <w:color w:val="000000"/>
                <w:kern w:val="0"/>
                <w:sz w:val="20"/>
                <w:szCs w:val="20"/>
                <w:lang w:bidi="ar"/>
              </w:rPr>
              <w:t xml:space="preserve">　0</w:t>
            </w:r>
          </w:p>
        </w:tc>
      </w:tr>
      <w:tr w:rsidR="005D7223" w14:paraId="2CC8B605" w14:textId="77777777">
        <w:trPr>
          <w:trHeight w:val="340"/>
          <w:jc w:val="center"/>
        </w:trPr>
        <w:tc>
          <w:tcPr>
            <w:tcW w:w="8754"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14:paraId="11C424E9" w14:textId="77777777" w:rsidR="005D7223" w:rsidRDefault="00000000">
            <w:pPr>
              <w:widowControl/>
              <w:spacing w:line="30" w:lineRule="atLeast"/>
              <w:jc w:val="center"/>
            </w:pPr>
            <w:r>
              <w:rPr>
                <w:rFonts w:ascii="宋体" w:hAnsi="宋体" w:cs="宋体" w:hint="eastAsia"/>
                <w:color w:val="000000"/>
                <w:kern w:val="0"/>
                <w:sz w:val="20"/>
                <w:szCs w:val="20"/>
                <w:lang w:bidi="ar"/>
              </w:rPr>
              <w:t>第二十条第（八）项</w:t>
            </w:r>
          </w:p>
        </w:tc>
      </w:tr>
      <w:tr w:rsidR="005D7223" w14:paraId="704E38BF"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2AFB9A36" w14:textId="77777777" w:rsidR="005D7223" w:rsidRDefault="00000000">
            <w:pPr>
              <w:widowControl/>
              <w:spacing w:line="30" w:lineRule="atLeast"/>
              <w:jc w:val="center"/>
            </w:pPr>
            <w:r>
              <w:rPr>
                <w:rFonts w:ascii="宋体" w:hAnsi="宋体" w:cs="宋体" w:hint="eastAsia"/>
                <w:color w:val="000000"/>
                <w:kern w:val="0"/>
                <w:sz w:val="20"/>
                <w:szCs w:val="20"/>
                <w:lang w:bidi="ar"/>
              </w:rPr>
              <w:t>信息内容</w:t>
            </w:r>
          </w:p>
        </w:tc>
        <w:tc>
          <w:tcPr>
            <w:tcW w:w="6565" w:type="dxa"/>
            <w:gridSpan w:val="3"/>
            <w:tcBorders>
              <w:top w:val="nil"/>
              <w:left w:val="nil"/>
              <w:bottom w:val="single" w:sz="8" w:space="0" w:color="auto"/>
              <w:right w:val="single" w:sz="8" w:space="0" w:color="000000"/>
            </w:tcBorders>
            <w:tcMar>
              <w:left w:w="57" w:type="dxa"/>
              <w:right w:w="57" w:type="dxa"/>
            </w:tcMar>
            <w:vAlign w:val="center"/>
          </w:tcPr>
          <w:p w14:paraId="1157CC88" w14:textId="77777777" w:rsidR="005D7223" w:rsidRDefault="00000000">
            <w:pPr>
              <w:widowControl/>
              <w:spacing w:line="30" w:lineRule="atLeast"/>
              <w:jc w:val="center"/>
            </w:pPr>
            <w:r>
              <w:rPr>
                <w:rFonts w:ascii="宋体" w:hAnsi="宋体" w:cs="宋体" w:hint="eastAsia"/>
                <w:color w:val="000000"/>
                <w:kern w:val="0"/>
                <w:sz w:val="20"/>
                <w:szCs w:val="20"/>
                <w:lang w:bidi="ar"/>
              </w:rPr>
              <w:t>本年收费金额（单位：万元）</w:t>
            </w:r>
          </w:p>
        </w:tc>
      </w:tr>
      <w:tr w:rsidR="005D7223" w14:paraId="5A7A852D" w14:textId="77777777">
        <w:trPr>
          <w:trHeight w:val="340"/>
          <w:jc w:val="center"/>
        </w:trPr>
        <w:tc>
          <w:tcPr>
            <w:tcW w:w="2189" w:type="dxa"/>
            <w:tcBorders>
              <w:top w:val="nil"/>
              <w:left w:val="single" w:sz="8" w:space="0" w:color="auto"/>
              <w:bottom w:val="single" w:sz="8" w:space="0" w:color="auto"/>
              <w:right w:val="single" w:sz="8" w:space="0" w:color="auto"/>
            </w:tcBorders>
            <w:tcMar>
              <w:left w:w="57" w:type="dxa"/>
              <w:right w:w="57" w:type="dxa"/>
            </w:tcMar>
            <w:vAlign w:val="center"/>
          </w:tcPr>
          <w:p w14:paraId="03E3F233" w14:textId="77777777" w:rsidR="005D7223" w:rsidRDefault="00000000">
            <w:pPr>
              <w:widowControl/>
              <w:spacing w:line="30" w:lineRule="atLeast"/>
              <w:jc w:val="left"/>
            </w:pPr>
            <w:r>
              <w:rPr>
                <w:rFonts w:ascii="宋体" w:hAnsi="宋体" w:cs="宋体" w:hint="eastAsia"/>
                <w:color w:val="000000"/>
                <w:kern w:val="0"/>
                <w:sz w:val="20"/>
                <w:szCs w:val="20"/>
                <w:lang w:bidi="ar"/>
              </w:rPr>
              <w:t>行政事业性收费</w:t>
            </w:r>
          </w:p>
        </w:tc>
        <w:tc>
          <w:tcPr>
            <w:tcW w:w="6565" w:type="dxa"/>
            <w:gridSpan w:val="3"/>
            <w:tcBorders>
              <w:top w:val="nil"/>
              <w:left w:val="nil"/>
              <w:bottom w:val="single" w:sz="8" w:space="0" w:color="auto"/>
              <w:right w:val="single" w:sz="8" w:space="0" w:color="000000"/>
            </w:tcBorders>
            <w:tcMar>
              <w:left w:w="57" w:type="dxa"/>
              <w:right w:w="57" w:type="dxa"/>
            </w:tcMar>
            <w:vAlign w:val="center"/>
          </w:tcPr>
          <w:p w14:paraId="5ACF36EA" w14:textId="77777777" w:rsidR="005D7223" w:rsidRDefault="00000000">
            <w:pPr>
              <w:jc w:val="left"/>
              <w:rPr>
                <w:rFonts w:ascii="宋体" w:hAnsi="宋体" w:cs="宋体"/>
                <w:color w:val="333333"/>
                <w:szCs w:val="21"/>
              </w:rPr>
            </w:pPr>
            <w:r>
              <w:rPr>
                <w:rFonts w:ascii="宋体" w:hAnsi="宋体" w:cs="宋体" w:hint="eastAsia"/>
                <w:color w:val="333333"/>
                <w:szCs w:val="21"/>
              </w:rPr>
              <w:t>0</w:t>
            </w:r>
          </w:p>
        </w:tc>
      </w:tr>
    </w:tbl>
    <w:p w14:paraId="2953E4D8" w14:textId="77777777" w:rsidR="005D7223" w:rsidRDefault="00000000">
      <w:pPr>
        <w:widowControl/>
        <w:numPr>
          <w:ilvl w:val="0"/>
          <w:numId w:val="1"/>
        </w:numPr>
        <w:spacing w:line="480" w:lineRule="atLeast"/>
        <w:ind w:firstLine="480"/>
        <w:jc w:val="left"/>
      </w:pPr>
      <w:r>
        <w:rPr>
          <w:rFonts w:ascii="宋体" w:hAnsi="宋体" w:cs="宋体" w:hint="eastAsia"/>
          <w:kern w:val="0"/>
          <w:sz w:val="24"/>
          <w:szCs w:val="24"/>
        </w:rPr>
        <w:t>收到和处理政府信息公开申请情况</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57" w:type="dxa"/>
          <w:right w:w="57" w:type="dxa"/>
        </w:tblCellMar>
        <w:tblLook w:val="04A0" w:firstRow="1" w:lastRow="0" w:firstColumn="1" w:lastColumn="0" w:noHBand="0" w:noVBand="1"/>
      </w:tblPr>
      <w:tblGrid>
        <w:gridCol w:w="682"/>
        <w:gridCol w:w="833"/>
        <w:gridCol w:w="2956"/>
        <w:gridCol w:w="619"/>
        <w:gridCol w:w="619"/>
        <w:gridCol w:w="619"/>
        <w:gridCol w:w="620"/>
        <w:gridCol w:w="619"/>
        <w:gridCol w:w="619"/>
        <w:gridCol w:w="619"/>
      </w:tblGrid>
      <w:tr w:rsidR="005D7223" w14:paraId="66441DC6" w14:textId="77777777">
        <w:trPr>
          <w:jc w:val="center"/>
        </w:trPr>
        <w:tc>
          <w:tcPr>
            <w:tcW w:w="4471" w:type="dxa"/>
            <w:gridSpan w:val="3"/>
            <w:vMerge w:val="restart"/>
            <w:tcBorders>
              <w:top w:val="single" w:sz="8" w:space="0" w:color="auto"/>
              <w:left w:val="single" w:sz="8" w:space="0" w:color="auto"/>
              <w:bottom w:val="outset" w:sz="6" w:space="0" w:color="auto"/>
              <w:right w:val="single" w:sz="8" w:space="0" w:color="auto"/>
            </w:tcBorders>
            <w:tcMar>
              <w:left w:w="108" w:type="dxa"/>
              <w:right w:w="108" w:type="dxa"/>
            </w:tcMar>
            <w:vAlign w:val="center"/>
          </w:tcPr>
          <w:p w14:paraId="127EEF9D" w14:textId="77777777" w:rsidR="005D7223" w:rsidRDefault="00000000">
            <w:pPr>
              <w:widowControl/>
              <w:spacing w:line="300" w:lineRule="exact"/>
              <w:jc w:val="left"/>
            </w:pPr>
            <w:r>
              <w:rPr>
                <w:rFonts w:ascii="楷体" w:eastAsia="楷体" w:hAnsi="楷体" w:cs="楷体" w:hint="eastAsia"/>
                <w:color w:val="333333"/>
                <w:kern w:val="0"/>
                <w:sz w:val="20"/>
                <w:szCs w:val="20"/>
                <w:lang w:bidi="ar"/>
              </w:rPr>
              <w:t>（本列数据的勾稽关系为：第一项加第二项之和，等于第三项加第四项之和）</w:t>
            </w:r>
          </w:p>
        </w:tc>
        <w:tc>
          <w:tcPr>
            <w:tcW w:w="4334" w:type="dxa"/>
            <w:gridSpan w:val="7"/>
            <w:tcBorders>
              <w:top w:val="single" w:sz="8" w:space="0" w:color="auto"/>
              <w:left w:val="nil"/>
              <w:bottom w:val="single" w:sz="8" w:space="0" w:color="auto"/>
              <w:right w:val="single" w:sz="8" w:space="0" w:color="auto"/>
            </w:tcBorders>
            <w:vAlign w:val="center"/>
          </w:tcPr>
          <w:p w14:paraId="2ABB15E8" w14:textId="77777777" w:rsidR="005D7223" w:rsidRDefault="00000000">
            <w:pPr>
              <w:widowControl/>
              <w:spacing w:line="300" w:lineRule="exact"/>
              <w:jc w:val="center"/>
            </w:pPr>
            <w:r>
              <w:rPr>
                <w:rFonts w:ascii="宋体" w:hAnsi="宋体" w:cs="宋体" w:hint="eastAsia"/>
                <w:color w:val="333333"/>
                <w:kern w:val="0"/>
                <w:sz w:val="20"/>
                <w:szCs w:val="20"/>
                <w:lang w:bidi="ar"/>
              </w:rPr>
              <w:t>申请人情况</w:t>
            </w:r>
          </w:p>
        </w:tc>
      </w:tr>
      <w:tr w:rsidR="005D7223" w14:paraId="1534DB57" w14:textId="77777777">
        <w:trPr>
          <w:jc w:val="center"/>
        </w:trPr>
        <w:tc>
          <w:tcPr>
            <w:tcW w:w="4471" w:type="dxa"/>
            <w:gridSpan w:val="3"/>
            <w:vMerge/>
            <w:tcBorders>
              <w:top w:val="single" w:sz="8" w:space="0" w:color="auto"/>
              <w:left w:val="single" w:sz="8" w:space="0" w:color="auto"/>
              <w:bottom w:val="outset" w:sz="6" w:space="0" w:color="auto"/>
              <w:right w:val="single" w:sz="8" w:space="0" w:color="auto"/>
            </w:tcBorders>
            <w:tcMar>
              <w:left w:w="108" w:type="dxa"/>
              <w:right w:w="108" w:type="dxa"/>
            </w:tcMar>
            <w:vAlign w:val="center"/>
          </w:tcPr>
          <w:p w14:paraId="5E37337B" w14:textId="77777777" w:rsidR="005D7223" w:rsidRDefault="005D7223">
            <w:pPr>
              <w:widowControl/>
              <w:spacing w:line="300" w:lineRule="exact"/>
              <w:jc w:val="left"/>
              <w:rPr>
                <w:rFonts w:ascii="宋体" w:hAnsi="宋体" w:cs="宋体"/>
                <w:color w:val="333333"/>
                <w:szCs w:val="21"/>
              </w:rPr>
            </w:pPr>
          </w:p>
        </w:tc>
        <w:tc>
          <w:tcPr>
            <w:tcW w:w="619" w:type="dxa"/>
            <w:vMerge w:val="restart"/>
            <w:tcBorders>
              <w:top w:val="nil"/>
              <w:left w:val="nil"/>
              <w:bottom w:val="single" w:sz="8" w:space="0" w:color="auto"/>
              <w:right w:val="single" w:sz="8" w:space="0" w:color="auto"/>
            </w:tcBorders>
            <w:vAlign w:val="center"/>
          </w:tcPr>
          <w:p w14:paraId="06BEEDDF" w14:textId="77777777" w:rsidR="005D7223" w:rsidRDefault="00000000">
            <w:pPr>
              <w:widowControl/>
              <w:spacing w:line="300" w:lineRule="exact"/>
              <w:jc w:val="center"/>
            </w:pPr>
            <w:r>
              <w:rPr>
                <w:rFonts w:ascii="宋体" w:hAnsi="宋体" w:cs="宋体" w:hint="eastAsia"/>
                <w:color w:val="333333"/>
                <w:kern w:val="0"/>
                <w:sz w:val="20"/>
                <w:szCs w:val="20"/>
                <w:lang w:bidi="ar"/>
              </w:rPr>
              <w:t>自然人</w:t>
            </w:r>
          </w:p>
        </w:tc>
        <w:tc>
          <w:tcPr>
            <w:tcW w:w="3096" w:type="dxa"/>
            <w:gridSpan w:val="5"/>
            <w:tcBorders>
              <w:top w:val="single" w:sz="8" w:space="0" w:color="auto"/>
              <w:left w:val="nil"/>
              <w:bottom w:val="single" w:sz="8" w:space="0" w:color="auto"/>
              <w:right w:val="single" w:sz="8" w:space="0" w:color="auto"/>
            </w:tcBorders>
            <w:vAlign w:val="center"/>
          </w:tcPr>
          <w:p w14:paraId="65B844F9" w14:textId="77777777" w:rsidR="005D7223" w:rsidRDefault="00000000">
            <w:pPr>
              <w:widowControl/>
              <w:spacing w:line="300" w:lineRule="exact"/>
              <w:jc w:val="center"/>
            </w:pPr>
            <w:r>
              <w:rPr>
                <w:rFonts w:ascii="宋体" w:hAnsi="宋体" w:cs="宋体" w:hint="eastAsia"/>
                <w:color w:val="333333"/>
                <w:kern w:val="0"/>
                <w:sz w:val="20"/>
                <w:szCs w:val="20"/>
                <w:lang w:bidi="ar"/>
              </w:rPr>
              <w:t>法人或其他组织</w:t>
            </w:r>
          </w:p>
        </w:tc>
        <w:tc>
          <w:tcPr>
            <w:tcW w:w="619" w:type="dxa"/>
            <w:vMerge w:val="restart"/>
            <w:tcBorders>
              <w:top w:val="single" w:sz="8" w:space="0" w:color="auto"/>
              <w:left w:val="nil"/>
              <w:bottom w:val="outset" w:sz="6" w:space="0" w:color="auto"/>
              <w:right w:val="single" w:sz="8" w:space="0" w:color="auto"/>
            </w:tcBorders>
            <w:vAlign w:val="center"/>
          </w:tcPr>
          <w:p w14:paraId="693AF0CD" w14:textId="77777777" w:rsidR="005D7223" w:rsidRDefault="00000000">
            <w:pPr>
              <w:widowControl/>
              <w:spacing w:line="300" w:lineRule="exact"/>
              <w:jc w:val="center"/>
            </w:pPr>
            <w:r>
              <w:rPr>
                <w:rFonts w:ascii="宋体" w:hAnsi="宋体" w:cs="宋体" w:hint="eastAsia"/>
                <w:color w:val="333333"/>
                <w:kern w:val="0"/>
                <w:sz w:val="20"/>
                <w:szCs w:val="20"/>
                <w:lang w:bidi="ar"/>
              </w:rPr>
              <w:t>总计</w:t>
            </w:r>
          </w:p>
        </w:tc>
      </w:tr>
      <w:tr w:rsidR="005D7223" w14:paraId="531570E1" w14:textId="77777777">
        <w:trPr>
          <w:jc w:val="center"/>
        </w:trPr>
        <w:tc>
          <w:tcPr>
            <w:tcW w:w="4471" w:type="dxa"/>
            <w:gridSpan w:val="3"/>
            <w:vMerge/>
            <w:tcBorders>
              <w:top w:val="single" w:sz="8" w:space="0" w:color="auto"/>
              <w:left w:val="single" w:sz="8" w:space="0" w:color="auto"/>
              <w:bottom w:val="outset" w:sz="6" w:space="0" w:color="auto"/>
              <w:right w:val="single" w:sz="8" w:space="0" w:color="auto"/>
            </w:tcBorders>
            <w:tcMar>
              <w:left w:w="108" w:type="dxa"/>
              <w:right w:w="108" w:type="dxa"/>
            </w:tcMar>
            <w:vAlign w:val="center"/>
          </w:tcPr>
          <w:p w14:paraId="27CF5D8B" w14:textId="77777777" w:rsidR="005D7223" w:rsidRDefault="005D7223">
            <w:pPr>
              <w:widowControl/>
              <w:spacing w:line="300" w:lineRule="exact"/>
              <w:jc w:val="left"/>
              <w:rPr>
                <w:rFonts w:ascii="宋体" w:hAnsi="宋体" w:cs="宋体"/>
                <w:color w:val="333333"/>
                <w:szCs w:val="21"/>
              </w:rPr>
            </w:pPr>
          </w:p>
        </w:tc>
        <w:tc>
          <w:tcPr>
            <w:tcW w:w="619" w:type="dxa"/>
            <w:vMerge/>
            <w:tcBorders>
              <w:top w:val="nil"/>
              <w:left w:val="nil"/>
              <w:bottom w:val="single" w:sz="8" w:space="0" w:color="auto"/>
              <w:right w:val="single" w:sz="8" w:space="0" w:color="auto"/>
            </w:tcBorders>
            <w:vAlign w:val="center"/>
          </w:tcPr>
          <w:p w14:paraId="5944552B" w14:textId="77777777" w:rsidR="005D7223" w:rsidRDefault="005D7223">
            <w:pPr>
              <w:widowControl/>
              <w:spacing w:line="300" w:lineRule="exact"/>
              <w:jc w:val="left"/>
              <w:rPr>
                <w:rFonts w:ascii="宋体" w:hAnsi="宋体" w:cs="宋体"/>
                <w:color w:val="333333"/>
                <w:szCs w:val="21"/>
              </w:rPr>
            </w:pPr>
          </w:p>
        </w:tc>
        <w:tc>
          <w:tcPr>
            <w:tcW w:w="619" w:type="dxa"/>
            <w:tcBorders>
              <w:top w:val="nil"/>
              <w:left w:val="nil"/>
              <w:bottom w:val="single" w:sz="8" w:space="0" w:color="auto"/>
              <w:right w:val="single" w:sz="8" w:space="0" w:color="auto"/>
            </w:tcBorders>
            <w:vAlign w:val="center"/>
          </w:tcPr>
          <w:p w14:paraId="2D842AE3" w14:textId="77777777" w:rsidR="005D7223" w:rsidRDefault="00000000">
            <w:pPr>
              <w:widowControl/>
              <w:spacing w:line="300" w:lineRule="exact"/>
              <w:jc w:val="center"/>
            </w:pPr>
            <w:r>
              <w:rPr>
                <w:rFonts w:ascii="宋体" w:hAnsi="宋体" w:cs="宋体" w:hint="eastAsia"/>
                <w:color w:val="333333"/>
                <w:kern w:val="0"/>
                <w:sz w:val="20"/>
                <w:szCs w:val="20"/>
                <w:lang w:bidi="ar"/>
              </w:rPr>
              <w:t>商业</w:t>
            </w:r>
          </w:p>
          <w:p w14:paraId="426E1F41" w14:textId="77777777" w:rsidR="005D7223" w:rsidRDefault="00000000">
            <w:pPr>
              <w:widowControl/>
              <w:spacing w:line="300" w:lineRule="exact"/>
              <w:jc w:val="center"/>
            </w:pPr>
            <w:r>
              <w:rPr>
                <w:rFonts w:ascii="宋体" w:hAnsi="宋体" w:cs="宋体" w:hint="eastAsia"/>
                <w:color w:val="333333"/>
                <w:kern w:val="0"/>
                <w:sz w:val="20"/>
                <w:szCs w:val="20"/>
                <w:lang w:bidi="ar"/>
              </w:rPr>
              <w:t>企业</w:t>
            </w:r>
          </w:p>
        </w:tc>
        <w:tc>
          <w:tcPr>
            <w:tcW w:w="619" w:type="dxa"/>
            <w:tcBorders>
              <w:top w:val="nil"/>
              <w:left w:val="nil"/>
              <w:bottom w:val="single" w:sz="8" w:space="0" w:color="auto"/>
              <w:right w:val="single" w:sz="8" w:space="0" w:color="auto"/>
            </w:tcBorders>
            <w:vAlign w:val="center"/>
          </w:tcPr>
          <w:p w14:paraId="15B1E3D2" w14:textId="77777777" w:rsidR="005D7223" w:rsidRDefault="00000000">
            <w:pPr>
              <w:widowControl/>
              <w:spacing w:line="300" w:lineRule="exact"/>
              <w:jc w:val="center"/>
            </w:pPr>
            <w:r>
              <w:rPr>
                <w:rFonts w:ascii="宋体" w:hAnsi="宋体" w:cs="宋体" w:hint="eastAsia"/>
                <w:color w:val="333333"/>
                <w:kern w:val="0"/>
                <w:sz w:val="20"/>
                <w:szCs w:val="20"/>
                <w:lang w:bidi="ar"/>
              </w:rPr>
              <w:t>科研</w:t>
            </w:r>
          </w:p>
          <w:p w14:paraId="647DB5A5" w14:textId="77777777" w:rsidR="005D7223" w:rsidRDefault="00000000">
            <w:pPr>
              <w:widowControl/>
              <w:spacing w:line="300" w:lineRule="exact"/>
              <w:jc w:val="center"/>
            </w:pPr>
            <w:r>
              <w:rPr>
                <w:rFonts w:ascii="宋体" w:hAnsi="宋体" w:cs="宋体" w:hint="eastAsia"/>
                <w:color w:val="333333"/>
                <w:kern w:val="0"/>
                <w:sz w:val="20"/>
                <w:szCs w:val="20"/>
                <w:lang w:bidi="ar"/>
              </w:rPr>
              <w:t>机构</w:t>
            </w:r>
          </w:p>
        </w:tc>
        <w:tc>
          <w:tcPr>
            <w:tcW w:w="620" w:type="dxa"/>
            <w:tcBorders>
              <w:top w:val="single" w:sz="8" w:space="0" w:color="auto"/>
              <w:left w:val="nil"/>
              <w:bottom w:val="single" w:sz="8" w:space="0" w:color="auto"/>
              <w:right w:val="single" w:sz="8" w:space="0" w:color="auto"/>
            </w:tcBorders>
            <w:vAlign w:val="center"/>
          </w:tcPr>
          <w:p w14:paraId="45AE6A49" w14:textId="77777777" w:rsidR="005D7223" w:rsidRDefault="00000000">
            <w:pPr>
              <w:widowControl/>
              <w:spacing w:line="300" w:lineRule="exact"/>
              <w:jc w:val="center"/>
            </w:pPr>
            <w:r>
              <w:rPr>
                <w:rFonts w:ascii="宋体" w:hAnsi="宋体" w:cs="宋体" w:hint="eastAsia"/>
                <w:color w:val="333333"/>
                <w:kern w:val="0"/>
                <w:sz w:val="20"/>
                <w:szCs w:val="20"/>
                <w:lang w:bidi="ar"/>
              </w:rPr>
              <w:t>社会公益组织</w:t>
            </w:r>
          </w:p>
        </w:tc>
        <w:tc>
          <w:tcPr>
            <w:tcW w:w="619" w:type="dxa"/>
            <w:tcBorders>
              <w:top w:val="single" w:sz="8" w:space="0" w:color="auto"/>
              <w:left w:val="nil"/>
              <w:bottom w:val="single" w:sz="8" w:space="0" w:color="auto"/>
              <w:right w:val="single" w:sz="8" w:space="0" w:color="auto"/>
            </w:tcBorders>
            <w:vAlign w:val="center"/>
          </w:tcPr>
          <w:p w14:paraId="4F304936" w14:textId="77777777" w:rsidR="005D7223" w:rsidRDefault="00000000">
            <w:pPr>
              <w:widowControl/>
              <w:spacing w:line="300" w:lineRule="exact"/>
              <w:jc w:val="center"/>
            </w:pPr>
            <w:r>
              <w:rPr>
                <w:rFonts w:ascii="宋体" w:hAnsi="宋体" w:cs="宋体" w:hint="eastAsia"/>
                <w:color w:val="333333"/>
                <w:kern w:val="0"/>
                <w:sz w:val="20"/>
                <w:szCs w:val="20"/>
                <w:lang w:bidi="ar"/>
              </w:rPr>
              <w:t>法律服务机构</w:t>
            </w:r>
          </w:p>
        </w:tc>
        <w:tc>
          <w:tcPr>
            <w:tcW w:w="619" w:type="dxa"/>
            <w:tcBorders>
              <w:top w:val="single" w:sz="8" w:space="0" w:color="auto"/>
              <w:left w:val="nil"/>
              <w:bottom w:val="single" w:sz="8" w:space="0" w:color="auto"/>
              <w:right w:val="single" w:sz="8" w:space="0" w:color="auto"/>
            </w:tcBorders>
            <w:vAlign w:val="center"/>
          </w:tcPr>
          <w:p w14:paraId="0A757C87" w14:textId="77777777" w:rsidR="005D7223" w:rsidRDefault="00000000">
            <w:pPr>
              <w:widowControl/>
              <w:spacing w:line="300" w:lineRule="exact"/>
              <w:jc w:val="center"/>
            </w:pPr>
            <w:r>
              <w:rPr>
                <w:rFonts w:ascii="宋体" w:hAnsi="宋体" w:cs="宋体" w:hint="eastAsia"/>
                <w:color w:val="333333"/>
                <w:kern w:val="0"/>
                <w:sz w:val="20"/>
                <w:szCs w:val="20"/>
                <w:lang w:bidi="ar"/>
              </w:rPr>
              <w:t>其他</w:t>
            </w:r>
          </w:p>
        </w:tc>
        <w:tc>
          <w:tcPr>
            <w:tcW w:w="619" w:type="dxa"/>
            <w:vMerge/>
            <w:tcBorders>
              <w:top w:val="single" w:sz="8" w:space="0" w:color="auto"/>
              <w:left w:val="nil"/>
              <w:bottom w:val="outset" w:sz="6" w:space="0" w:color="auto"/>
              <w:right w:val="single" w:sz="8" w:space="0" w:color="auto"/>
            </w:tcBorders>
            <w:vAlign w:val="center"/>
          </w:tcPr>
          <w:p w14:paraId="58370DB3" w14:textId="77777777" w:rsidR="005D7223" w:rsidRDefault="005D7223">
            <w:pPr>
              <w:widowControl/>
              <w:spacing w:line="300" w:lineRule="exact"/>
              <w:jc w:val="left"/>
              <w:rPr>
                <w:rFonts w:ascii="宋体" w:hAnsi="宋体" w:cs="宋体"/>
                <w:color w:val="333333"/>
                <w:szCs w:val="21"/>
              </w:rPr>
            </w:pPr>
          </w:p>
        </w:tc>
      </w:tr>
      <w:tr w:rsidR="005D7223" w14:paraId="4D8EFAB2" w14:textId="77777777">
        <w:trPr>
          <w:jc w:val="center"/>
        </w:trPr>
        <w:tc>
          <w:tcPr>
            <w:tcW w:w="4471" w:type="dxa"/>
            <w:gridSpan w:val="3"/>
            <w:tcBorders>
              <w:top w:val="nil"/>
              <w:left w:val="single" w:sz="8" w:space="0" w:color="auto"/>
              <w:bottom w:val="single" w:sz="8" w:space="0" w:color="auto"/>
              <w:right w:val="single" w:sz="8" w:space="0" w:color="auto"/>
            </w:tcBorders>
            <w:vAlign w:val="center"/>
          </w:tcPr>
          <w:p w14:paraId="7898544E" w14:textId="77777777" w:rsidR="005D7223" w:rsidRDefault="00000000">
            <w:pPr>
              <w:widowControl/>
              <w:spacing w:line="300" w:lineRule="exact"/>
              <w:jc w:val="left"/>
            </w:pPr>
            <w:r>
              <w:rPr>
                <w:rFonts w:ascii="宋体" w:hAnsi="宋体" w:cs="宋体" w:hint="eastAsia"/>
                <w:color w:val="333333"/>
                <w:kern w:val="0"/>
                <w:sz w:val="20"/>
                <w:szCs w:val="20"/>
                <w:lang w:bidi="ar"/>
              </w:rPr>
              <w:t>一、本年新收政府信息公开申请数量</w:t>
            </w:r>
          </w:p>
        </w:tc>
        <w:tc>
          <w:tcPr>
            <w:tcW w:w="619" w:type="dxa"/>
            <w:tcBorders>
              <w:top w:val="nil"/>
              <w:left w:val="nil"/>
              <w:bottom w:val="single" w:sz="8" w:space="0" w:color="auto"/>
              <w:right w:val="single" w:sz="8" w:space="0" w:color="auto"/>
            </w:tcBorders>
            <w:vAlign w:val="center"/>
          </w:tcPr>
          <w:p w14:paraId="06E73C1C"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FF9B6B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59E4762E"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2C96B6E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2CF4716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38AE2A1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0C91B9BB"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16A7109A" w14:textId="77777777">
        <w:trPr>
          <w:jc w:val="center"/>
        </w:trPr>
        <w:tc>
          <w:tcPr>
            <w:tcW w:w="4471" w:type="dxa"/>
            <w:gridSpan w:val="3"/>
            <w:tcBorders>
              <w:top w:val="nil"/>
              <w:left w:val="single" w:sz="8" w:space="0" w:color="auto"/>
              <w:bottom w:val="single" w:sz="8" w:space="0" w:color="auto"/>
              <w:right w:val="single" w:sz="8" w:space="0" w:color="auto"/>
            </w:tcBorders>
            <w:vAlign w:val="center"/>
          </w:tcPr>
          <w:p w14:paraId="01346E9C" w14:textId="77777777" w:rsidR="005D7223" w:rsidRDefault="00000000">
            <w:pPr>
              <w:widowControl/>
              <w:spacing w:line="300" w:lineRule="exact"/>
              <w:jc w:val="left"/>
            </w:pPr>
            <w:r>
              <w:rPr>
                <w:rFonts w:ascii="宋体" w:hAnsi="宋体" w:cs="宋体" w:hint="eastAsia"/>
                <w:color w:val="333333"/>
                <w:kern w:val="0"/>
                <w:sz w:val="20"/>
                <w:szCs w:val="20"/>
                <w:lang w:bidi="ar"/>
              </w:rPr>
              <w:t>二、上年结转政府信息公开申请数量</w:t>
            </w:r>
          </w:p>
        </w:tc>
        <w:tc>
          <w:tcPr>
            <w:tcW w:w="619" w:type="dxa"/>
            <w:tcBorders>
              <w:top w:val="nil"/>
              <w:left w:val="nil"/>
              <w:bottom w:val="single" w:sz="8" w:space="0" w:color="auto"/>
              <w:right w:val="single" w:sz="8" w:space="0" w:color="auto"/>
            </w:tcBorders>
            <w:vAlign w:val="center"/>
          </w:tcPr>
          <w:p w14:paraId="5384186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0DA84CE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0C9B3567"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395C711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2A6B031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662D96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93C3AC2"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1905BF71" w14:textId="77777777">
        <w:trPr>
          <w:jc w:val="center"/>
        </w:trPr>
        <w:tc>
          <w:tcPr>
            <w:tcW w:w="682" w:type="dxa"/>
            <w:vMerge w:val="restart"/>
            <w:tcBorders>
              <w:top w:val="nil"/>
              <w:left w:val="single" w:sz="8" w:space="0" w:color="auto"/>
              <w:bottom w:val="outset" w:sz="6" w:space="0" w:color="auto"/>
              <w:right w:val="single" w:sz="8" w:space="0" w:color="auto"/>
            </w:tcBorders>
            <w:vAlign w:val="center"/>
          </w:tcPr>
          <w:p w14:paraId="22349B9F" w14:textId="77777777" w:rsidR="005D7223" w:rsidRDefault="00000000">
            <w:pPr>
              <w:widowControl/>
              <w:spacing w:line="300" w:lineRule="exact"/>
              <w:jc w:val="left"/>
            </w:pPr>
            <w:r>
              <w:rPr>
                <w:rFonts w:ascii="宋体" w:hAnsi="宋体" w:cs="宋体" w:hint="eastAsia"/>
                <w:color w:val="333333"/>
                <w:kern w:val="0"/>
                <w:sz w:val="20"/>
                <w:szCs w:val="20"/>
                <w:lang w:bidi="ar"/>
              </w:rPr>
              <w:t>三、本年度办理结果</w:t>
            </w:r>
          </w:p>
        </w:tc>
        <w:tc>
          <w:tcPr>
            <w:tcW w:w="3789" w:type="dxa"/>
            <w:gridSpan w:val="2"/>
            <w:tcBorders>
              <w:top w:val="nil"/>
              <w:left w:val="nil"/>
              <w:bottom w:val="single" w:sz="8" w:space="0" w:color="auto"/>
              <w:right w:val="single" w:sz="8" w:space="0" w:color="auto"/>
            </w:tcBorders>
            <w:vAlign w:val="center"/>
          </w:tcPr>
          <w:p w14:paraId="5742D4AA" w14:textId="77777777" w:rsidR="005D7223" w:rsidRDefault="00000000">
            <w:pPr>
              <w:widowControl/>
              <w:spacing w:line="300" w:lineRule="exact"/>
              <w:jc w:val="left"/>
            </w:pPr>
            <w:r>
              <w:rPr>
                <w:rFonts w:ascii="宋体" w:hAnsi="宋体" w:cs="宋体" w:hint="eastAsia"/>
                <w:color w:val="333333"/>
                <w:kern w:val="0"/>
                <w:sz w:val="20"/>
                <w:szCs w:val="20"/>
                <w:lang w:bidi="ar"/>
              </w:rPr>
              <w:t>（一）予以公开</w:t>
            </w:r>
          </w:p>
        </w:tc>
        <w:tc>
          <w:tcPr>
            <w:tcW w:w="619" w:type="dxa"/>
            <w:tcBorders>
              <w:top w:val="nil"/>
              <w:left w:val="nil"/>
              <w:bottom w:val="single" w:sz="8" w:space="0" w:color="auto"/>
              <w:right w:val="single" w:sz="8" w:space="0" w:color="auto"/>
            </w:tcBorders>
            <w:vAlign w:val="center"/>
          </w:tcPr>
          <w:p w14:paraId="39E5568C"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2E361C1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CDF7E88"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550616C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5A39A9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506E80B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3A4C37CE"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711F2FF3"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0C8E1138" w14:textId="77777777" w:rsidR="005D7223" w:rsidRDefault="005D7223">
            <w:pPr>
              <w:widowControl/>
              <w:spacing w:line="300" w:lineRule="exact"/>
              <w:jc w:val="left"/>
              <w:rPr>
                <w:rFonts w:ascii="宋体" w:hAnsi="宋体" w:cs="宋体"/>
                <w:color w:val="333333"/>
                <w:szCs w:val="21"/>
              </w:rPr>
            </w:pPr>
          </w:p>
        </w:tc>
        <w:tc>
          <w:tcPr>
            <w:tcW w:w="3789" w:type="dxa"/>
            <w:gridSpan w:val="2"/>
            <w:tcBorders>
              <w:top w:val="nil"/>
              <w:left w:val="nil"/>
              <w:bottom w:val="single" w:sz="8" w:space="0" w:color="auto"/>
              <w:right w:val="single" w:sz="8" w:space="0" w:color="auto"/>
            </w:tcBorders>
            <w:vAlign w:val="center"/>
          </w:tcPr>
          <w:p w14:paraId="4137498A" w14:textId="77777777" w:rsidR="005D7223" w:rsidRDefault="00000000">
            <w:pPr>
              <w:widowControl/>
              <w:spacing w:line="300" w:lineRule="exact"/>
              <w:jc w:val="left"/>
            </w:pPr>
            <w:r>
              <w:rPr>
                <w:rFonts w:ascii="宋体" w:hAnsi="宋体" w:cs="宋体" w:hint="eastAsia"/>
                <w:color w:val="333333"/>
                <w:kern w:val="0"/>
                <w:sz w:val="20"/>
                <w:szCs w:val="20"/>
                <w:lang w:bidi="ar"/>
              </w:rPr>
              <w:t>（二）部分公开</w:t>
            </w:r>
            <w:r>
              <w:rPr>
                <w:rFonts w:ascii="楷体" w:eastAsia="楷体" w:hAnsi="楷体" w:cs="楷体" w:hint="eastAsia"/>
                <w:color w:val="333333"/>
                <w:kern w:val="0"/>
                <w:sz w:val="20"/>
                <w:szCs w:val="20"/>
                <w:lang w:bidi="ar"/>
              </w:rPr>
              <w:t>（区分处理的，只计这一情形，不计其他情形）</w:t>
            </w:r>
          </w:p>
        </w:tc>
        <w:tc>
          <w:tcPr>
            <w:tcW w:w="619" w:type="dxa"/>
            <w:tcBorders>
              <w:top w:val="nil"/>
              <w:left w:val="nil"/>
              <w:bottom w:val="single" w:sz="8" w:space="0" w:color="auto"/>
              <w:right w:val="single" w:sz="8" w:space="0" w:color="auto"/>
            </w:tcBorders>
            <w:vAlign w:val="center"/>
          </w:tcPr>
          <w:p w14:paraId="010D15D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E0AAED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2AE3607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6FF9080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3FB4E67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9FAC78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4C5BE37"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6E6BCED9"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547F73AA" w14:textId="77777777" w:rsidR="005D7223" w:rsidRDefault="005D7223">
            <w:pPr>
              <w:widowControl/>
              <w:spacing w:line="300" w:lineRule="exact"/>
              <w:jc w:val="left"/>
              <w:rPr>
                <w:rFonts w:ascii="宋体" w:hAnsi="宋体" w:cs="宋体"/>
                <w:color w:val="333333"/>
                <w:szCs w:val="21"/>
              </w:rPr>
            </w:pPr>
          </w:p>
        </w:tc>
        <w:tc>
          <w:tcPr>
            <w:tcW w:w="833" w:type="dxa"/>
            <w:vMerge w:val="restart"/>
            <w:tcBorders>
              <w:top w:val="nil"/>
              <w:left w:val="nil"/>
              <w:bottom w:val="outset" w:sz="6" w:space="0" w:color="auto"/>
              <w:right w:val="single" w:sz="8" w:space="0" w:color="auto"/>
            </w:tcBorders>
            <w:vAlign w:val="center"/>
          </w:tcPr>
          <w:p w14:paraId="38851A4C" w14:textId="77777777" w:rsidR="005D7223" w:rsidRDefault="00000000">
            <w:pPr>
              <w:widowControl/>
              <w:spacing w:line="300" w:lineRule="exact"/>
              <w:jc w:val="left"/>
            </w:pPr>
            <w:r>
              <w:rPr>
                <w:rFonts w:ascii="宋体" w:hAnsi="宋体" w:cs="宋体" w:hint="eastAsia"/>
                <w:color w:val="333333"/>
                <w:kern w:val="0"/>
                <w:sz w:val="20"/>
                <w:szCs w:val="20"/>
                <w:lang w:bidi="ar"/>
              </w:rPr>
              <w:t>（三）不予公开</w:t>
            </w:r>
          </w:p>
        </w:tc>
        <w:tc>
          <w:tcPr>
            <w:tcW w:w="2956" w:type="dxa"/>
            <w:tcBorders>
              <w:top w:val="nil"/>
              <w:left w:val="nil"/>
              <w:bottom w:val="single" w:sz="8" w:space="0" w:color="auto"/>
              <w:right w:val="single" w:sz="8" w:space="0" w:color="auto"/>
            </w:tcBorders>
          </w:tcPr>
          <w:p w14:paraId="654EB1C5" w14:textId="77777777" w:rsidR="005D7223" w:rsidRDefault="00000000">
            <w:pPr>
              <w:widowControl/>
              <w:spacing w:line="300" w:lineRule="exact"/>
              <w:jc w:val="left"/>
            </w:pPr>
            <w:r>
              <w:rPr>
                <w:rFonts w:ascii="宋体" w:hAnsi="宋体" w:cs="宋体" w:hint="eastAsia"/>
                <w:color w:val="333333"/>
                <w:kern w:val="0"/>
                <w:sz w:val="20"/>
                <w:szCs w:val="20"/>
                <w:lang w:bidi="ar"/>
              </w:rPr>
              <w:t>1.属于国家秘密</w:t>
            </w:r>
          </w:p>
        </w:tc>
        <w:tc>
          <w:tcPr>
            <w:tcW w:w="619" w:type="dxa"/>
            <w:tcBorders>
              <w:top w:val="nil"/>
              <w:left w:val="nil"/>
              <w:bottom w:val="single" w:sz="8" w:space="0" w:color="auto"/>
              <w:right w:val="single" w:sz="8" w:space="0" w:color="auto"/>
            </w:tcBorders>
          </w:tcPr>
          <w:p w14:paraId="1706BC7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87807C6"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FCF3722"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3B82E51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79BD07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F98492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303B4FA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1E38C189"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38EB4D79"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3607F180"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69C88D78" w14:textId="77777777" w:rsidR="005D7223" w:rsidRDefault="00000000">
            <w:pPr>
              <w:widowControl/>
              <w:spacing w:line="300" w:lineRule="exact"/>
              <w:jc w:val="left"/>
            </w:pPr>
            <w:r>
              <w:rPr>
                <w:rFonts w:ascii="宋体" w:hAnsi="宋体" w:cs="宋体" w:hint="eastAsia"/>
                <w:color w:val="333333"/>
                <w:kern w:val="0"/>
                <w:sz w:val="20"/>
                <w:szCs w:val="20"/>
                <w:lang w:bidi="ar"/>
              </w:rPr>
              <w:t>2.其他法律行政法规禁止公开</w:t>
            </w:r>
          </w:p>
        </w:tc>
        <w:tc>
          <w:tcPr>
            <w:tcW w:w="619" w:type="dxa"/>
            <w:tcBorders>
              <w:top w:val="nil"/>
              <w:left w:val="nil"/>
              <w:bottom w:val="single" w:sz="8" w:space="0" w:color="auto"/>
              <w:right w:val="single" w:sz="8" w:space="0" w:color="auto"/>
            </w:tcBorders>
          </w:tcPr>
          <w:p w14:paraId="4DE829D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E9A9AA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C2C3902"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7793E5F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FEAA98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8763D56"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B1C0D5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6E0A03FF"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02657313"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08FC4C43"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52066E33" w14:textId="77777777" w:rsidR="005D7223" w:rsidRDefault="00000000">
            <w:pPr>
              <w:widowControl/>
              <w:spacing w:line="300" w:lineRule="exact"/>
              <w:jc w:val="left"/>
            </w:pPr>
            <w:r>
              <w:rPr>
                <w:rFonts w:ascii="宋体" w:hAnsi="宋体" w:cs="宋体" w:hint="eastAsia"/>
                <w:color w:val="333333"/>
                <w:kern w:val="0"/>
                <w:sz w:val="20"/>
                <w:szCs w:val="20"/>
                <w:lang w:bidi="ar"/>
              </w:rPr>
              <w:t>3.危及“三安全一稳定”</w:t>
            </w:r>
          </w:p>
        </w:tc>
        <w:tc>
          <w:tcPr>
            <w:tcW w:w="619" w:type="dxa"/>
            <w:tcBorders>
              <w:top w:val="nil"/>
              <w:left w:val="nil"/>
              <w:bottom w:val="single" w:sz="8" w:space="0" w:color="auto"/>
              <w:right w:val="single" w:sz="8" w:space="0" w:color="auto"/>
            </w:tcBorders>
          </w:tcPr>
          <w:p w14:paraId="5BBE6C6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351FD8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B779714"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65EBCA3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1B93B7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A2BAA8F"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83B17B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3E7F7D85"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11484E24"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1DEA8256"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4896ED1E" w14:textId="77777777" w:rsidR="005D7223" w:rsidRDefault="00000000">
            <w:pPr>
              <w:widowControl/>
              <w:spacing w:line="300" w:lineRule="exact"/>
              <w:jc w:val="left"/>
            </w:pPr>
            <w:r>
              <w:rPr>
                <w:rFonts w:ascii="宋体" w:hAnsi="宋体" w:cs="宋体" w:hint="eastAsia"/>
                <w:color w:val="333333"/>
                <w:kern w:val="0"/>
                <w:sz w:val="20"/>
                <w:szCs w:val="20"/>
                <w:lang w:bidi="ar"/>
              </w:rPr>
              <w:t>4.保护第三方合法权益</w:t>
            </w:r>
          </w:p>
        </w:tc>
        <w:tc>
          <w:tcPr>
            <w:tcW w:w="619" w:type="dxa"/>
            <w:tcBorders>
              <w:top w:val="nil"/>
              <w:left w:val="nil"/>
              <w:bottom w:val="single" w:sz="8" w:space="0" w:color="auto"/>
              <w:right w:val="single" w:sz="8" w:space="0" w:color="auto"/>
            </w:tcBorders>
          </w:tcPr>
          <w:p w14:paraId="6113638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FDD09E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DD1CC0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148D95C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6B75CE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37364C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CED165B"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508F26B2"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3BFF36B3"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48E253A2"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2DAF4931" w14:textId="77777777" w:rsidR="005D7223" w:rsidRDefault="00000000">
            <w:pPr>
              <w:widowControl/>
              <w:spacing w:line="300" w:lineRule="exact"/>
              <w:jc w:val="left"/>
            </w:pPr>
            <w:r>
              <w:rPr>
                <w:rFonts w:ascii="宋体" w:hAnsi="宋体" w:cs="宋体" w:hint="eastAsia"/>
                <w:color w:val="333333"/>
                <w:kern w:val="0"/>
                <w:sz w:val="20"/>
                <w:szCs w:val="20"/>
                <w:lang w:bidi="ar"/>
              </w:rPr>
              <w:t>5.属于三类内部事务信息</w:t>
            </w:r>
          </w:p>
        </w:tc>
        <w:tc>
          <w:tcPr>
            <w:tcW w:w="619" w:type="dxa"/>
            <w:tcBorders>
              <w:top w:val="nil"/>
              <w:left w:val="nil"/>
              <w:bottom w:val="single" w:sz="8" w:space="0" w:color="auto"/>
              <w:right w:val="single" w:sz="8" w:space="0" w:color="auto"/>
            </w:tcBorders>
          </w:tcPr>
          <w:p w14:paraId="3897A06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BF0C9A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F752E1D"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5D76E09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49289FF"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4C4DB9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F2A3063"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6906E6AE"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1ECC679D"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22AFA98F"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48089D47" w14:textId="77777777" w:rsidR="005D7223" w:rsidRDefault="00000000">
            <w:pPr>
              <w:widowControl/>
              <w:spacing w:line="300" w:lineRule="exact"/>
              <w:jc w:val="left"/>
            </w:pPr>
            <w:r>
              <w:rPr>
                <w:rFonts w:ascii="宋体" w:hAnsi="宋体" w:cs="宋体" w:hint="eastAsia"/>
                <w:color w:val="333333"/>
                <w:kern w:val="0"/>
                <w:sz w:val="20"/>
                <w:szCs w:val="20"/>
                <w:lang w:bidi="ar"/>
              </w:rPr>
              <w:t>6.属于四类过程性信息</w:t>
            </w:r>
          </w:p>
        </w:tc>
        <w:tc>
          <w:tcPr>
            <w:tcW w:w="619" w:type="dxa"/>
            <w:tcBorders>
              <w:top w:val="nil"/>
              <w:left w:val="nil"/>
              <w:bottom w:val="single" w:sz="8" w:space="0" w:color="auto"/>
              <w:right w:val="single" w:sz="8" w:space="0" w:color="auto"/>
            </w:tcBorders>
          </w:tcPr>
          <w:p w14:paraId="0D868DD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DFBBA1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D1F9193"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7F20804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CE70A4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68111E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00982D1A"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04F39D9D"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48CC8FCE"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6AB5BB08"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58D52302" w14:textId="77777777" w:rsidR="005D7223" w:rsidRDefault="00000000">
            <w:pPr>
              <w:widowControl/>
              <w:spacing w:line="300" w:lineRule="exact"/>
              <w:jc w:val="left"/>
            </w:pPr>
            <w:r>
              <w:rPr>
                <w:rFonts w:ascii="宋体" w:hAnsi="宋体" w:cs="宋体" w:hint="eastAsia"/>
                <w:color w:val="333333"/>
                <w:kern w:val="0"/>
                <w:sz w:val="20"/>
                <w:szCs w:val="20"/>
                <w:lang w:bidi="ar"/>
              </w:rPr>
              <w:t>7.属于行政执法案卷</w:t>
            </w:r>
          </w:p>
        </w:tc>
        <w:tc>
          <w:tcPr>
            <w:tcW w:w="619" w:type="dxa"/>
            <w:tcBorders>
              <w:top w:val="nil"/>
              <w:left w:val="nil"/>
              <w:bottom w:val="single" w:sz="8" w:space="0" w:color="auto"/>
              <w:right w:val="single" w:sz="8" w:space="0" w:color="auto"/>
            </w:tcBorders>
          </w:tcPr>
          <w:p w14:paraId="03ACDC4C"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98BF78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9A48895"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281883F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F8C3BC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1DF1ED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7AEB8C7"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198F994C"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10F23221"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3679E844"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7DD04F18" w14:textId="77777777" w:rsidR="005D7223" w:rsidRDefault="00000000">
            <w:pPr>
              <w:widowControl/>
              <w:spacing w:line="300" w:lineRule="exact"/>
              <w:jc w:val="left"/>
            </w:pPr>
            <w:r>
              <w:rPr>
                <w:rFonts w:ascii="宋体" w:hAnsi="宋体" w:cs="宋体" w:hint="eastAsia"/>
                <w:color w:val="333333"/>
                <w:kern w:val="0"/>
                <w:sz w:val="20"/>
                <w:szCs w:val="20"/>
                <w:lang w:bidi="ar"/>
              </w:rPr>
              <w:t>8.属于行政查询事项</w:t>
            </w:r>
          </w:p>
        </w:tc>
        <w:tc>
          <w:tcPr>
            <w:tcW w:w="619" w:type="dxa"/>
            <w:tcBorders>
              <w:top w:val="nil"/>
              <w:left w:val="nil"/>
              <w:bottom w:val="single" w:sz="8" w:space="0" w:color="auto"/>
              <w:right w:val="single" w:sz="8" w:space="0" w:color="auto"/>
            </w:tcBorders>
          </w:tcPr>
          <w:p w14:paraId="3B77361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763F40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009606FE"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1696EC3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36F06DF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0B88C3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02E8018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32ECFCC2"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34F8B8C0" w14:textId="77777777" w:rsidR="005D7223" w:rsidRDefault="005D7223">
            <w:pPr>
              <w:widowControl/>
              <w:spacing w:line="300" w:lineRule="exact"/>
              <w:jc w:val="left"/>
              <w:rPr>
                <w:rFonts w:ascii="宋体" w:hAnsi="宋体" w:cs="宋体"/>
                <w:color w:val="333333"/>
                <w:szCs w:val="21"/>
              </w:rPr>
            </w:pPr>
          </w:p>
        </w:tc>
        <w:tc>
          <w:tcPr>
            <w:tcW w:w="833" w:type="dxa"/>
            <w:vMerge w:val="restart"/>
            <w:tcBorders>
              <w:top w:val="nil"/>
              <w:left w:val="nil"/>
              <w:bottom w:val="outset" w:sz="6" w:space="0" w:color="auto"/>
              <w:right w:val="single" w:sz="8" w:space="0" w:color="auto"/>
            </w:tcBorders>
            <w:vAlign w:val="center"/>
          </w:tcPr>
          <w:p w14:paraId="44D47AD0" w14:textId="77777777" w:rsidR="005D7223" w:rsidRDefault="00000000">
            <w:pPr>
              <w:widowControl/>
              <w:spacing w:line="300" w:lineRule="exact"/>
              <w:jc w:val="left"/>
            </w:pPr>
            <w:r>
              <w:rPr>
                <w:rFonts w:ascii="宋体" w:hAnsi="宋体" w:cs="宋体" w:hint="eastAsia"/>
                <w:color w:val="333333"/>
                <w:kern w:val="0"/>
                <w:sz w:val="20"/>
                <w:szCs w:val="20"/>
                <w:lang w:bidi="ar"/>
              </w:rPr>
              <w:t>（四）无法提供</w:t>
            </w:r>
          </w:p>
        </w:tc>
        <w:tc>
          <w:tcPr>
            <w:tcW w:w="2956" w:type="dxa"/>
            <w:tcBorders>
              <w:top w:val="nil"/>
              <w:left w:val="nil"/>
              <w:bottom w:val="single" w:sz="8" w:space="0" w:color="auto"/>
              <w:right w:val="single" w:sz="8" w:space="0" w:color="auto"/>
            </w:tcBorders>
          </w:tcPr>
          <w:p w14:paraId="267847F8" w14:textId="77777777" w:rsidR="005D7223" w:rsidRDefault="00000000">
            <w:pPr>
              <w:widowControl/>
              <w:spacing w:line="300" w:lineRule="exact"/>
              <w:jc w:val="left"/>
            </w:pPr>
            <w:r>
              <w:rPr>
                <w:rFonts w:ascii="宋体" w:hAnsi="宋体" w:cs="宋体" w:hint="eastAsia"/>
                <w:color w:val="333333"/>
                <w:kern w:val="0"/>
                <w:sz w:val="20"/>
                <w:szCs w:val="20"/>
                <w:lang w:bidi="ar"/>
              </w:rPr>
              <w:t>1.本机关不掌握相关政府信息</w:t>
            </w:r>
          </w:p>
        </w:tc>
        <w:tc>
          <w:tcPr>
            <w:tcW w:w="619" w:type="dxa"/>
            <w:tcBorders>
              <w:top w:val="nil"/>
              <w:left w:val="nil"/>
              <w:bottom w:val="single" w:sz="8" w:space="0" w:color="auto"/>
              <w:right w:val="single" w:sz="8" w:space="0" w:color="auto"/>
            </w:tcBorders>
          </w:tcPr>
          <w:p w14:paraId="6F6DB6B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F08024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14BDEE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66B3ACA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5F3168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9B3F1B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74BD310"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30E5815F"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48A96057"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24E1B67C"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02227477" w14:textId="77777777" w:rsidR="005D7223" w:rsidRDefault="00000000">
            <w:pPr>
              <w:widowControl/>
              <w:spacing w:line="300" w:lineRule="exact"/>
              <w:jc w:val="left"/>
            </w:pPr>
            <w:r>
              <w:rPr>
                <w:rFonts w:ascii="宋体" w:hAnsi="宋体" w:cs="宋体" w:hint="eastAsia"/>
                <w:color w:val="333333"/>
                <w:kern w:val="0"/>
                <w:sz w:val="20"/>
                <w:szCs w:val="20"/>
                <w:lang w:bidi="ar"/>
              </w:rPr>
              <w:t>2.没有现成信息需要另行制作</w:t>
            </w:r>
          </w:p>
        </w:tc>
        <w:tc>
          <w:tcPr>
            <w:tcW w:w="619" w:type="dxa"/>
            <w:tcBorders>
              <w:top w:val="nil"/>
              <w:left w:val="nil"/>
              <w:bottom w:val="single" w:sz="8" w:space="0" w:color="auto"/>
              <w:right w:val="single" w:sz="8" w:space="0" w:color="auto"/>
            </w:tcBorders>
          </w:tcPr>
          <w:p w14:paraId="7EDA9C4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3AAE9C1"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ED648EF"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2DB8DF0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850E01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1B1B64F"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9ABDA60"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2DB66C99"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6FA0F3F3"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0CBB9456"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tcPr>
          <w:p w14:paraId="13365FD1" w14:textId="77777777" w:rsidR="005D7223" w:rsidRDefault="00000000">
            <w:pPr>
              <w:widowControl/>
              <w:spacing w:line="300" w:lineRule="exact"/>
              <w:jc w:val="left"/>
            </w:pPr>
            <w:r>
              <w:rPr>
                <w:rFonts w:ascii="宋体" w:hAnsi="宋体" w:cs="宋体" w:hint="eastAsia"/>
                <w:color w:val="333333"/>
                <w:kern w:val="0"/>
                <w:sz w:val="20"/>
                <w:szCs w:val="20"/>
                <w:lang w:bidi="ar"/>
              </w:rPr>
              <w:t>3.补正后申请内容仍不明确</w:t>
            </w:r>
          </w:p>
        </w:tc>
        <w:tc>
          <w:tcPr>
            <w:tcW w:w="619" w:type="dxa"/>
            <w:tcBorders>
              <w:top w:val="nil"/>
              <w:left w:val="nil"/>
              <w:bottom w:val="single" w:sz="8" w:space="0" w:color="auto"/>
              <w:right w:val="single" w:sz="8" w:space="0" w:color="auto"/>
            </w:tcBorders>
          </w:tcPr>
          <w:p w14:paraId="28068DB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E77BFE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730A0EF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63ED9C0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D86D71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8F54E9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65D4BF2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7A57E39A"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4A710837" w14:textId="77777777" w:rsidR="005D7223" w:rsidRDefault="005D7223">
            <w:pPr>
              <w:widowControl/>
              <w:spacing w:line="300" w:lineRule="exact"/>
              <w:jc w:val="left"/>
              <w:rPr>
                <w:rFonts w:ascii="宋体" w:hAnsi="宋体" w:cs="宋体"/>
                <w:color w:val="333333"/>
                <w:szCs w:val="21"/>
              </w:rPr>
            </w:pPr>
          </w:p>
        </w:tc>
        <w:tc>
          <w:tcPr>
            <w:tcW w:w="833" w:type="dxa"/>
            <w:vMerge w:val="restart"/>
            <w:tcBorders>
              <w:top w:val="nil"/>
              <w:left w:val="nil"/>
              <w:bottom w:val="outset" w:sz="6" w:space="0" w:color="auto"/>
              <w:right w:val="single" w:sz="8" w:space="0" w:color="auto"/>
            </w:tcBorders>
            <w:vAlign w:val="center"/>
          </w:tcPr>
          <w:p w14:paraId="6D550FA0" w14:textId="77777777" w:rsidR="005D7223" w:rsidRDefault="00000000">
            <w:pPr>
              <w:widowControl/>
              <w:spacing w:line="300" w:lineRule="exact"/>
              <w:jc w:val="left"/>
            </w:pPr>
            <w:r>
              <w:rPr>
                <w:rFonts w:ascii="宋体" w:hAnsi="宋体" w:cs="宋体" w:hint="eastAsia"/>
                <w:color w:val="333333"/>
                <w:kern w:val="0"/>
                <w:sz w:val="20"/>
                <w:szCs w:val="20"/>
                <w:lang w:bidi="ar"/>
              </w:rPr>
              <w:t>（五）不予处理</w:t>
            </w:r>
          </w:p>
        </w:tc>
        <w:tc>
          <w:tcPr>
            <w:tcW w:w="2956" w:type="dxa"/>
            <w:tcBorders>
              <w:top w:val="nil"/>
              <w:left w:val="nil"/>
              <w:bottom w:val="single" w:sz="8" w:space="0" w:color="auto"/>
              <w:right w:val="single" w:sz="8" w:space="0" w:color="auto"/>
            </w:tcBorders>
          </w:tcPr>
          <w:p w14:paraId="734571AC" w14:textId="77777777" w:rsidR="005D7223" w:rsidRDefault="00000000">
            <w:pPr>
              <w:widowControl/>
              <w:spacing w:line="300" w:lineRule="exact"/>
              <w:jc w:val="left"/>
            </w:pPr>
            <w:r>
              <w:rPr>
                <w:rFonts w:ascii="宋体" w:hAnsi="宋体" w:cs="宋体" w:hint="eastAsia"/>
                <w:color w:val="333333"/>
                <w:kern w:val="0"/>
                <w:sz w:val="20"/>
                <w:szCs w:val="20"/>
                <w:lang w:bidi="ar"/>
              </w:rPr>
              <w:t>1.信访举报投诉类申请</w:t>
            </w:r>
          </w:p>
        </w:tc>
        <w:tc>
          <w:tcPr>
            <w:tcW w:w="619" w:type="dxa"/>
            <w:tcBorders>
              <w:top w:val="nil"/>
              <w:left w:val="nil"/>
              <w:bottom w:val="single" w:sz="8" w:space="0" w:color="auto"/>
              <w:right w:val="single" w:sz="8" w:space="0" w:color="auto"/>
            </w:tcBorders>
          </w:tcPr>
          <w:p w14:paraId="4A26B9C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AB1456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0DC173C4"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tcPr>
          <w:p w14:paraId="5182E1C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251C2BEB"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44CD98AF"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E6741E6"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414B5236"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18C37CFD"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1E9EBB12" w14:textId="77777777" w:rsidR="005D7223" w:rsidRDefault="005D7223">
            <w:pPr>
              <w:widowControl/>
              <w:spacing w:line="300" w:lineRule="exact"/>
              <w:jc w:val="left"/>
              <w:rPr>
                <w:rFonts w:ascii="宋体" w:hAnsi="宋体" w:cs="宋体"/>
                <w:color w:val="333333"/>
                <w:szCs w:val="21"/>
              </w:rPr>
            </w:pPr>
          </w:p>
        </w:tc>
        <w:tc>
          <w:tcPr>
            <w:tcW w:w="2956" w:type="dxa"/>
            <w:tcBorders>
              <w:top w:val="single" w:sz="8" w:space="0" w:color="auto"/>
              <w:left w:val="nil"/>
              <w:bottom w:val="single" w:sz="8" w:space="0" w:color="auto"/>
              <w:right w:val="single" w:sz="8" w:space="0" w:color="auto"/>
            </w:tcBorders>
          </w:tcPr>
          <w:p w14:paraId="4A7B6E1E" w14:textId="77777777" w:rsidR="005D7223" w:rsidRDefault="00000000">
            <w:pPr>
              <w:widowControl/>
              <w:spacing w:line="300" w:lineRule="exact"/>
              <w:jc w:val="left"/>
            </w:pPr>
            <w:r>
              <w:rPr>
                <w:rFonts w:ascii="宋体" w:hAnsi="宋体" w:cs="宋体" w:hint="eastAsia"/>
                <w:color w:val="333333"/>
                <w:kern w:val="0"/>
                <w:sz w:val="20"/>
                <w:szCs w:val="20"/>
                <w:lang w:bidi="ar"/>
              </w:rPr>
              <w:t>2.重复申请</w:t>
            </w:r>
          </w:p>
        </w:tc>
        <w:tc>
          <w:tcPr>
            <w:tcW w:w="619" w:type="dxa"/>
            <w:tcBorders>
              <w:top w:val="single" w:sz="8" w:space="0" w:color="auto"/>
              <w:left w:val="nil"/>
              <w:bottom w:val="single" w:sz="8" w:space="0" w:color="auto"/>
              <w:right w:val="single" w:sz="8" w:space="0" w:color="auto"/>
            </w:tcBorders>
          </w:tcPr>
          <w:p w14:paraId="7C3C40CC"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2E8ED26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3829F89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single" w:sz="8" w:space="0" w:color="auto"/>
              <w:left w:val="nil"/>
              <w:bottom w:val="single" w:sz="8" w:space="0" w:color="auto"/>
              <w:right w:val="single" w:sz="8" w:space="0" w:color="auto"/>
            </w:tcBorders>
          </w:tcPr>
          <w:p w14:paraId="3D33279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E82275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122D096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4CDABF9"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3A7F6BDD"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019DCAE5"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1D7D6E89" w14:textId="77777777" w:rsidR="005D7223" w:rsidRDefault="005D7223">
            <w:pPr>
              <w:widowControl/>
              <w:spacing w:line="300" w:lineRule="exact"/>
              <w:jc w:val="left"/>
              <w:rPr>
                <w:rFonts w:ascii="宋体" w:hAnsi="宋体" w:cs="宋体"/>
                <w:color w:val="333333"/>
                <w:szCs w:val="21"/>
              </w:rPr>
            </w:pPr>
          </w:p>
        </w:tc>
        <w:tc>
          <w:tcPr>
            <w:tcW w:w="2956" w:type="dxa"/>
            <w:tcBorders>
              <w:top w:val="single" w:sz="8" w:space="0" w:color="auto"/>
              <w:left w:val="nil"/>
              <w:bottom w:val="single" w:sz="8" w:space="0" w:color="auto"/>
              <w:right w:val="single" w:sz="8" w:space="0" w:color="auto"/>
            </w:tcBorders>
          </w:tcPr>
          <w:p w14:paraId="70065236" w14:textId="77777777" w:rsidR="005D7223" w:rsidRDefault="00000000">
            <w:pPr>
              <w:widowControl/>
              <w:spacing w:line="300" w:lineRule="exact"/>
              <w:jc w:val="left"/>
            </w:pPr>
            <w:r>
              <w:rPr>
                <w:rFonts w:ascii="宋体" w:hAnsi="宋体" w:cs="宋体" w:hint="eastAsia"/>
                <w:color w:val="333333"/>
                <w:kern w:val="0"/>
                <w:sz w:val="20"/>
                <w:szCs w:val="20"/>
                <w:lang w:bidi="ar"/>
              </w:rPr>
              <w:t>3.要求提供公开出版物</w:t>
            </w:r>
          </w:p>
        </w:tc>
        <w:tc>
          <w:tcPr>
            <w:tcW w:w="619" w:type="dxa"/>
            <w:tcBorders>
              <w:top w:val="single" w:sz="8" w:space="0" w:color="auto"/>
              <w:left w:val="nil"/>
              <w:bottom w:val="single" w:sz="8" w:space="0" w:color="auto"/>
              <w:right w:val="single" w:sz="8" w:space="0" w:color="auto"/>
            </w:tcBorders>
          </w:tcPr>
          <w:p w14:paraId="3D8CE22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0CCF66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32163133"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single" w:sz="8" w:space="0" w:color="auto"/>
              <w:left w:val="nil"/>
              <w:bottom w:val="single" w:sz="8" w:space="0" w:color="auto"/>
              <w:right w:val="single" w:sz="8" w:space="0" w:color="auto"/>
            </w:tcBorders>
          </w:tcPr>
          <w:p w14:paraId="186A529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41EE1A6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677D52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1E3A37E7"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17C8E018"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4559DA0C"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230ED341" w14:textId="77777777" w:rsidR="005D7223" w:rsidRDefault="005D7223">
            <w:pPr>
              <w:widowControl/>
              <w:spacing w:line="300" w:lineRule="exact"/>
              <w:jc w:val="left"/>
              <w:rPr>
                <w:rFonts w:ascii="宋体" w:hAnsi="宋体" w:cs="宋体"/>
                <w:color w:val="333333"/>
                <w:szCs w:val="21"/>
              </w:rPr>
            </w:pPr>
          </w:p>
        </w:tc>
        <w:tc>
          <w:tcPr>
            <w:tcW w:w="2956" w:type="dxa"/>
            <w:tcBorders>
              <w:top w:val="single" w:sz="8" w:space="0" w:color="auto"/>
              <w:left w:val="nil"/>
              <w:bottom w:val="single" w:sz="8" w:space="0" w:color="auto"/>
              <w:right w:val="single" w:sz="8" w:space="0" w:color="auto"/>
            </w:tcBorders>
          </w:tcPr>
          <w:p w14:paraId="0ACB36BD" w14:textId="77777777" w:rsidR="005D7223" w:rsidRDefault="00000000">
            <w:pPr>
              <w:widowControl/>
              <w:spacing w:line="300" w:lineRule="exact"/>
              <w:jc w:val="left"/>
            </w:pPr>
            <w:r>
              <w:rPr>
                <w:rFonts w:ascii="宋体" w:hAnsi="宋体" w:cs="宋体" w:hint="eastAsia"/>
                <w:color w:val="333333"/>
                <w:kern w:val="0"/>
                <w:sz w:val="20"/>
                <w:szCs w:val="20"/>
                <w:lang w:bidi="ar"/>
              </w:rPr>
              <w:t>4.无正当理由大量反复申请</w:t>
            </w:r>
          </w:p>
        </w:tc>
        <w:tc>
          <w:tcPr>
            <w:tcW w:w="619" w:type="dxa"/>
            <w:tcBorders>
              <w:top w:val="single" w:sz="8" w:space="0" w:color="auto"/>
              <w:left w:val="nil"/>
              <w:bottom w:val="single" w:sz="8" w:space="0" w:color="auto"/>
              <w:right w:val="single" w:sz="8" w:space="0" w:color="auto"/>
            </w:tcBorders>
          </w:tcPr>
          <w:p w14:paraId="30FFA72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5ABB9F36"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AD7CEFB"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single" w:sz="8" w:space="0" w:color="auto"/>
              <w:left w:val="nil"/>
              <w:bottom w:val="single" w:sz="8" w:space="0" w:color="auto"/>
              <w:right w:val="single" w:sz="8" w:space="0" w:color="auto"/>
            </w:tcBorders>
          </w:tcPr>
          <w:p w14:paraId="742C506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63150B0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395511B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single" w:sz="8" w:space="0" w:color="auto"/>
              <w:left w:val="nil"/>
              <w:bottom w:val="single" w:sz="8" w:space="0" w:color="auto"/>
              <w:right w:val="single" w:sz="8" w:space="0" w:color="auto"/>
            </w:tcBorders>
          </w:tcPr>
          <w:p w14:paraId="0F9665B7"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7BE37384" w14:textId="77777777">
        <w:trPr>
          <w:trHeight w:val="779"/>
          <w:jc w:val="center"/>
        </w:trPr>
        <w:tc>
          <w:tcPr>
            <w:tcW w:w="682" w:type="dxa"/>
            <w:vMerge/>
            <w:tcBorders>
              <w:top w:val="nil"/>
              <w:left w:val="single" w:sz="8" w:space="0" w:color="auto"/>
              <w:bottom w:val="outset" w:sz="6" w:space="0" w:color="auto"/>
              <w:right w:val="single" w:sz="8" w:space="0" w:color="auto"/>
            </w:tcBorders>
            <w:vAlign w:val="center"/>
          </w:tcPr>
          <w:p w14:paraId="1049BE8E" w14:textId="77777777" w:rsidR="005D7223" w:rsidRDefault="005D7223">
            <w:pPr>
              <w:widowControl/>
              <w:spacing w:line="300" w:lineRule="exact"/>
              <w:jc w:val="left"/>
              <w:rPr>
                <w:rFonts w:ascii="宋体" w:hAnsi="宋体" w:cs="宋体"/>
                <w:color w:val="333333"/>
                <w:szCs w:val="21"/>
              </w:rPr>
            </w:pPr>
          </w:p>
        </w:tc>
        <w:tc>
          <w:tcPr>
            <w:tcW w:w="833" w:type="dxa"/>
            <w:vMerge/>
            <w:tcBorders>
              <w:top w:val="nil"/>
              <w:left w:val="nil"/>
              <w:bottom w:val="outset" w:sz="6" w:space="0" w:color="auto"/>
              <w:right w:val="single" w:sz="8" w:space="0" w:color="auto"/>
            </w:tcBorders>
            <w:vAlign w:val="center"/>
          </w:tcPr>
          <w:p w14:paraId="78200C26"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outset" w:sz="6" w:space="0" w:color="auto"/>
              <w:right w:val="single" w:sz="8" w:space="0" w:color="auto"/>
            </w:tcBorders>
            <w:vAlign w:val="center"/>
          </w:tcPr>
          <w:p w14:paraId="007F0159" w14:textId="77777777" w:rsidR="005D7223" w:rsidRDefault="00000000">
            <w:pPr>
              <w:widowControl/>
              <w:spacing w:line="300" w:lineRule="exact"/>
            </w:pPr>
            <w:r>
              <w:rPr>
                <w:rFonts w:ascii="宋体" w:hAnsi="宋体" w:cs="宋体" w:hint="eastAsia"/>
                <w:color w:val="333333"/>
                <w:kern w:val="0"/>
                <w:sz w:val="20"/>
                <w:szCs w:val="20"/>
                <w:lang w:bidi="ar"/>
              </w:rPr>
              <w:t>5.要求行政机关确认或重新出具已获取信息</w:t>
            </w:r>
          </w:p>
        </w:tc>
        <w:tc>
          <w:tcPr>
            <w:tcW w:w="619" w:type="dxa"/>
            <w:tcBorders>
              <w:top w:val="nil"/>
              <w:left w:val="nil"/>
              <w:bottom w:val="outset" w:sz="6" w:space="0" w:color="auto"/>
              <w:right w:val="single" w:sz="8" w:space="0" w:color="auto"/>
            </w:tcBorders>
          </w:tcPr>
          <w:p w14:paraId="23636A68"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outset" w:sz="6" w:space="0" w:color="auto"/>
              <w:right w:val="single" w:sz="8" w:space="0" w:color="auto"/>
            </w:tcBorders>
          </w:tcPr>
          <w:p w14:paraId="37F5DEA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outset" w:sz="6" w:space="0" w:color="auto"/>
              <w:right w:val="single" w:sz="8" w:space="0" w:color="auto"/>
            </w:tcBorders>
          </w:tcPr>
          <w:p w14:paraId="6E6BFEA7"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outset" w:sz="6" w:space="0" w:color="auto"/>
              <w:right w:val="single" w:sz="8" w:space="0" w:color="auto"/>
            </w:tcBorders>
          </w:tcPr>
          <w:p w14:paraId="40153B9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outset" w:sz="6" w:space="0" w:color="auto"/>
              <w:right w:val="single" w:sz="8" w:space="0" w:color="auto"/>
            </w:tcBorders>
          </w:tcPr>
          <w:p w14:paraId="099AD69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outset" w:sz="6" w:space="0" w:color="auto"/>
              <w:right w:val="single" w:sz="8" w:space="0" w:color="auto"/>
            </w:tcBorders>
          </w:tcPr>
          <w:p w14:paraId="1425FE3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outset" w:sz="6" w:space="0" w:color="auto"/>
              <w:right w:val="single" w:sz="8" w:space="0" w:color="auto"/>
            </w:tcBorders>
          </w:tcPr>
          <w:p w14:paraId="1096951F"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0D3851D0"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5FD38410" w14:textId="77777777" w:rsidR="005D7223" w:rsidRDefault="005D7223">
            <w:pPr>
              <w:widowControl/>
              <w:spacing w:line="300" w:lineRule="exact"/>
              <w:jc w:val="left"/>
              <w:rPr>
                <w:rFonts w:ascii="宋体" w:hAnsi="宋体" w:cs="宋体"/>
                <w:color w:val="333333"/>
                <w:szCs w:val="21"/>
              </w:rPr>
            </w:pPr>
          </w:p>
        </w:tc>
        <w:tc>
          <w:tcPr>
            <w:tcW w:w="833" w:type="dxa"/>
            <w:vMerge w:val="restart"/>
            <w:tcBorders>
              <w:top w:val="outset" w:sz="6" w:space="0" w:color="auto"/>
              <w:left w:val="nil"/>
              <w:bottom w:val="outset" w:sz="6" w:space="0" w:color="auto"/>
              <w:right w:val="single" w:sz="8" w:space="0" w:color="auto"/>
            </w:tcBorders>
            <w:vAlign w:val="center"/>
          </w:tcPr>
          <w:p w14:paraId="507E566B" w14:textId="77777777" w:rsidR="005D7223" w:rsidRDefault="00000000">
            <w:pPr>
              <w:widowControl/>
              <w:spacing w:line="300" w:lineRule="exact"/>
              <w:jc w:val="left"/>
            </w:pPr>
            <w:r>
              <w:rPr>
                <w:rFonts w:ascii="宋体" w:hAnsi="宋体" w:cs="宋体" w:hint="eastAsia"/>
                <w:color w:val="333333"/>
                <w:kern w:val="0"/>
                <w:sz w:val="20"/>
                <w:szCs w:val="20"/>
                <w:lang w:bidi="ar"/>
              </w:rPr>
              <w:t>（六）其他处理</w:t>
            </w:r>
          </w:p>
        </w:tc>
        <w:tc>
          <w:tcPr>
            <w:tcW w:w="2956" w:type="dxa"/>
            <w:tcBorders>
              <w:top w:val="nil"/>
              <w:left w:val="nil"/>
              <w:bottom w:val="single" w:sz="8" w:space="0" w:color="auto"/>
              <w:right w:val="single" w:sz="8" w:space="0" w:color="auto"/>
            </w:tcBorders>
            <w:vAlign w:val="center"/>
          </w:tcPr>
          <w:p w14:paraId="19C62356" w14:textId="77777777" w:rsidR="005D7223" w:rsidRDefault="00000000">
            <w:pPr>
              <w:widowControl/>
              <w:spacing w:line="300" w:lineRule="exact"/>
            </w:pPr>
            <w:r>
              <w:rPr>
                <w:rFonts w:ascii="宋体" w:hAnsi="宋体" w:cs="宋体" w:hint="eastAsia"/>
                <w:color w:val="333333"/>
                <w:kern w:val="0"/>
                <w:sz w:val="20"/>
                <w:szCs w:val="20"/>
                <w:lang w:bidi="ar"/>
              </w:rPr>
              <w:t>1.申请人无正当理由逾期不补正、行政机关不再处理其政府信息公开申请</w:t>
            </w:r>
          </w:p>
        </w:tc>
        <w:tc>
          <w:tcPr>
            <w:tcW w:w="619" w:type="dxa"/>
            <w:tcBorders>
              <w:top w:val="nil"/>
              <w:left w:val="nil"/>
              <w:bottom w:val="single" w:sz="8" w:space="0" w:color="auto"/>
              <w:right w:val="single" w:sz="8" w:space="0" w:color="auto"/>
            </w:tcBorders>
            <w:vAlign w:val="center"/>
          </w:tcPr>
          <w:p w14:paraId="6146534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1F513F2"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20B0641"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4BFBAF33"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17D0B3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05245F6E"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F6DAAA4"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r>
      <w:tr w:rsidR="005D7223" w14:paraId="483D2CCD"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44A7522F" w14:textId="77777777" w:rsidR="005D7223" w:rsidRDefault="005D7223">
            <w:pPr>
              <w:widowControl/>
              <w:spacing w:line="300" w:lineRule="exact"/>
              <w:jc w:val="left"/>
              <w:rPr>
                <w:rFonts w:ascii="宋体" w:hAnsi="宋体" w:cs="宋体"/>
                <w:color w:val="333333"/>
                <w:szCs w:val="21"/>
              </w:rPr>
            </w:pPr>
          </w:p>
        </w:tc>
        <w:tc>
          <w:tcPr>
            <w:tcW w:w="833" w:type="dxa"/>
            <w:vMerge/>
            <w:tcBorders>
              <w:top w:val="outset" w:sz="6" w:space="0" w:color="auto"/>
              <w:left w:val="nil"/>
              <w:bottom w:val="outset" w:sz="6" w:space="0" w:color="auto"/>
              <w:right w:val="single" w:sz="8" w:space="0" w:color="auto"/>
            </w:tcBorders>
            <w:vAlign w:val="center"/>
          </w:tcPr>
          <w:p w14:paraId="6208A2B3"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vAlign w:val="center"/>
          </w:tcPr>
          <w:p w14:paraId="00568DC4" w14:textId="77777777" w:rsidR="005D7223" w:rsidRDefault="00000000">
            <w:pPr>
              <w:widowControl/>
              <w:spacing w:line="300" w:lineRule="exact"/>
            </w:pPr>
            <w:r>
              <w:rPr>
                <w:rFonts w:ascii="宋体" w:hAnsi="宋体" w:cs="宋体" w:hint="eastAsia"/>
                <w:color w:val="333333"/>
                <w:kern w:val="0"/>
                <w:sz w:val="20"/>
                <w:szCs w:val="20"/>
                <w:lang w:bidi="ar"/>
              </w:rPr>
              <w:t>2.申请人逾期未按收费通知要求缴纳费用、行政机关不再处理其政府信息公开申请</w:t>
            </w:r>
          </w:p>
        </w:tc>
        <w:tc>
          <w:tcPr>
            <w:tcW w:w="619" w:type="dxa"/>
            <w:tcBorders>
              <w:top w:val="nil"/>
              <w:left w:val="nil"/>
              <w:bottom w:val="single" w:sz="8" w:space="0" w:color="auto"/>
              <w:right w:val="single" w:sz="8" w:space="0" w:color="auto"/>
            </w:tcBorders>
            <w:vAlign w:val="center"/>
          </w:tcPr>
          <w:p w14:paraId="1389386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246652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31A22EF6"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35F05117"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5F63B479"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0F0F6CFD"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5DD4D005" w14:textId="77777777" w:rsidR="005D7223" w:rsidRDefault="00000000">
            <w:pPr>
              <w:widowControl/>
              <w:spacing w:line="300" w:lineRule="exact"/>
              <w:jc w:val="center"/>
            </w:pPr>
            <w:r>
              <w:rPr>
                <w:rFonts w:cs="Calibri" w:hint="eastAsia"/>
                <w:color w:val="333333"/>
                <w:kern w:val="0"/>
                <w:sz w:val="20"/>
                <w:szCs w:val="20"/>
                <w:lang w:bidi="ar"/>
              </w:rPr>
              <w:t>0</w:t>
            </w:r>
            <w:r>
              <w:rPr>
                <w:rFonts w:cs="Calibri"/>
                <w:color w:val="333333"/>
                <w:kern w:val="0"/>
                <w:sz w:val="20"/>
                <w:szCs w:val="20"/>
                <w:lang w:bidi="ar"/>
              </w:rPr>
              <w:t> </w:t>
            </w:r>
          </w:p>
        </w:tc>
      </w:tr>
      <w:tr w:rsidR="005D7223" w14:paraId="63558DC1"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6DEC9E45" w14:textId="77777777" w:rsidR="005D7223" w:rsidRDefault="005D7223">
            <w:pPr>
              <w:widowControl/>
              <w:spacing w:line="300" w:lineRule="exact"/>
              <w:jc w:val="left"/>
              <w:rPr>
                <w:rFonts w:ascii="宋体" w:hAnsi="宋体" w:cs="宋体"/>
                <w:color w:val="333333"/>
                <w:szCs w:val="21"/>
              </w:rPr>
            </w:pPr>
          </w:p>
        </w:tc>
        <w:tc>
          <w:tcPr>
            <w:tcW w:w="833" w:type="dxa"/>
            <w:vMerge/>
            <w:tcBorders>
              <w:top w:val="outset" w:sz="6" w:space="0" w:color="auto"/>
              <w:left w:val="nil"/>
              <w:bottom w:val="outset" w:sz="6" w:space="0" w:color="auto"/>
              <w:right w:val="single" w:sz="8" w:space="0" w:color="auto"/>
            </w:tcBorders>
            <w:vAlign w:val="center"/>
          </w:tcPr>
          <w:p w14:paraId="2980A931" w14:textId="77777777" w:rsidR="005D7223" w:rsidRDefault="005D7223">
            <w:pPr>
              <w:widowControl/>
              <w:spacing w:line="300" w:lineRule="exact"/>
              <w:jc w:val="left"/>
              <w:rPr>
                <w:rFonts w:ascii="宋体" w:hAnsi="宋体" w:cs="宋体"/>
                <w:color w:val="333333"/>
                <w:szCs w:val="21"/>
              </w:rPr>
            </w:pPr>
          </w:p>
        </w:tc>
        <w:tc>
          <w:tcPr>
            <w:tcW w:w="2956" w:type="dxa"/>
            <w:tcBorders>
              <w:top w:val="nil"/>
              <w:left w:val="nil"/>
              <w:bottom w:val="single" w:sz="8" w:space="0" w:color="auto"/>
              <w:right w:val="single" w:sz="8" w:space="0" w:color="auto"/>
            </w:tcBorders>
            <w:vAlign w:val="center"/>
          </w:tcPr>
          <w:p w14:paraId="47E77479" w14:textId="77777777" w:rsidR="005D7223" w:rsidRDefault="00000000">
            <w:pPr>
              <w:widowControl/>
              <w:spacing w:line="300" w:lineRule="exact"/>
              <w:jc w:val="left"/>
            </w:pPr>
            <w:r>
              <w:rPr>
                <w:rFonts w:ascii="宋体" w:hAnsi="宋体" w:cs="宋体" w:hint="eastAsia"/>
                <w:color w:val="333333"/>
                <w:kern w:val="0"/>
                <w:sz w:val="20"/>
                <w:szCs w:val="20"/>
                <w:lang w:bidi="ar"/>
              </w:rPr>
              <w:t>3.其他</w:t>
            </w:r>
          </w:p>
        </w:tc>
        <w:tc>
          <w:tcPr>
            <w:tcW w:w="619" w:type="dxa"/>
            <w:tcBorders>
              <w:top w:val="nil"/>
              <w:left w:val="nil"/>
              <w:bottom w:val="single" w:sz="8" w:space="0" w:color="auto"/>
              <w:right w:val="single" w:sz="8" w:space="0" w:color="auto"/>
            </w:tcBorders>
            <w:vAlign w:val="center"/>
          </w:tcPr>
          <w:p w14:paraId="156C1E3A"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6FD0497F"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24A07058" w14:textId="77777777" w:rsidR="005D7223" w:rsidRDefault="00000000">
            <w:pPr>
              <w:widowControl/>
              <w:spacing w:line="300" w:lineRule="exact"/>
              <w:jc w:val="center"/>
            </w:pPr>
            <w:r>
              <w:rPr>
                <w:rFonts w:cs="Calibri"/>
                <w:color w:val="333333"/>
                <w:kern w:val="0"/>
                <w:sz w:val="20"/>
                <w:szCs w:val="20"/>
                <w:lang w:bidi="ar"/>
              </w:rPr>
              <w:t> </w:t>
            </w:r>
          </w:p>
        </w:tc>
        <w:tc>
          <w:tcPr>
            <w:tcW w:w="620" w:type="dxa"/>
            <w:tcBorders>
              <w:top w:val="nil"/>
              <w:left w:val="nil"/>
              <w:bottom w:val="single" w:sz="8" w:space="0" w:color="auto"/>
              <w:right w:val="single" w:sz="8" w:space="0" w:color="auto"/>
            </w:tcBorders>
            <w:vAlign w:val="center"/>
          </w:tcPr>
          <w:p w14:paraId="3A02A654"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2B3AD80"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1213B7D5" w14:textId="77777777" w:rsidR="005D7223" w:rsidRDefault="00000000">
            <w:pPr>
              <w:widowControl/>
              <w:spacing w:line="300" w:lineRule="exact"/>
              <w:jc w:val="center"/>
            </w:pP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tcPr>
          <w:p w14:paraId="19801FED" w14:textId="77777777" w:rsidR="005D7223" w:rsidRDefault="00000000">
            <w:pPr>
              <w:widowControl/>
              <w:spacing w:line="300" w:lineRule="exact"/>
              <w:jc w:val="center"/>
            </w:pPr>
            <w:r>
              <w:rPr>
                <w:rFonts w:cs="Calibri" w:hint="eastAsia"/>
                <w:color w:val="333333"/>
                <w:kern w:val="0"/>
                <w:sz w:val="20"/>
                <w:szCs w:val="20"/>
                <w:lang w:bidi="ar"/>
              </w:rPr>
              <w:t>0</w:t>
            </w:r>
            <w:r>
              <w:rPr>
                <w:rFonts w:cs="Calibri"/>
                <w:color w:val="333333"/>
                <w:kern w:val="0"/>
                <w:sz w:val="20"/>
                <w:szCs w:val="20"/>
                <w:lang w:bidi="ar"/>
              </w:rPr>
              <w:t> </w:t>
            </w:r>
          </w:p>
        </w:tc>
      </w:tr>
      <w:tr w:rsidR="005D7223" w14:paraId="4DAD1BB4" w14:textId="77777777">
        <w:trPr>
          <w:jc w:val="center"/>
        </w:trPr>
        <w:tc>
          <w:tcPr>
            <w:tcW w:w="682" w:type="dxa"/>
            <w:vMerge/>
            <w:tcBorders>
              <w:top w:val="nil"/>
              <w:left w:val="single" w:sz="8" w:space="0" w:color="auto"/>
              <w:bottom w:val="outset" w:sz="6" w:space="0" w:color="auto"/>
              <w:right w:val="single" w:sz="8" w:space="0" w:color="auto"/>
            </w:tcBorders>
            <w:vAlign w:val="center"/>
          </w:tcPr>
          <w:p w14:paraId="642C09F7" w14:textId="77777777" w:rsidR="005D7223" w:rsidRDefault="005D7223">
            <w:pPr>
              <w:widowControl/>
              <w:spacing w:line="300" w:lineRule="exact"/>
              <w:jc w:val="left"/>
              <w:rPr>
                <w:rFonts w:ascii="宋体" w:hAnsi="宋体" w:cs="宋体"/>
                <w:color w:val="333333"/>
                <w:szCs w:val="21"/>
              </w:rPr>
            </w:pPr>
          </w:p>
        </w:tc>
        <w:tc>
          <w:tcPr>
            <w:tcW w:w="3789" w:type="dxa"/>
            <w:gridSpan w:val="2"/>
            <w:tcBorders>
              <w:top w:val="nil"/>
              <w:left w:val="nil"/>
              <w:bottom w:val="single" w:sz="8" w:space="0" w:color="auto"/>
              <w:right w:val="single" w:sz="8" w:space="0" w:color="auto"/>
            </w:tcBorders>
            <w:vAlign w:val="center"/>
          </w:tcPr>
          <w:p w14:paraId="0887354E" w14:textId="77777777" w:rsidR="005D7223" w:rsidRDefault="00000000">
            <w:pPr>
              <w:widowControl/>
              <w:spacing w:line="300" w:lineRule="exact"/>
              <w:jc w:val="left"/>
            </w:pPr>
            <w:r>
              <w:rPr>
                <w:rFonts w:ascii="宋体" w:hAnsi="宋体" w:cs="宋体" w:hint="eastAsia"/>
                <w:color w:val="333333"/>
                <w:kern w:val="0"/>
                <w:sz w:val="20"/>
                <w:szCs w:val="20"/>
                <w:lang w:bidi="ar"/>
              </w:rPr>
              <w:t>（七）总计</w:t>
            </w:r>
          </w:p>
        </w:tc>
        <w:tc>
          <w:tcPr>
            <w:tcW w:w="619" w:type="dxa"/>
            <w:tcBorders>
              <w:top w:val="nil"/>
              <w:left w:val="nil"/>
              <w:bottom w:val="single" w:sz="8" w:space="0" w:color="auto"/>
              <w:right w:val="single" w:sz="8" w:space="0" w:color="auto"/>
            </w:tcBorders>
            <w:vAlign w:val="center"/>
          </w:tcPr>
          <w:p w14:paraId="4614AC61"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2225E42D"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22AF4B25"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20" w:type="dxa"/>
            <w:tcBorders>
              <w:top w:val="nil"/>
              <w:left w:val="nil"/>
              <w:bottom w:val="single" w:sz="8" w:space="0" w:color="auto"/>
              <w:right w:val="single" w:sz="8" w:space="0" w:color="auto"/>
            </w:tcBorders>
            <w:vAlign w:val="center"/>
          </w:tcPr>
          <w:p w14:paraId="39E29825"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44F384C7" w14:textId="77777777" w:rsidR="005D7223" w:rsidRDefault="00000000">
            <w:pPr>
              <w:widowControl/>
              <w:spacing w:line="300" w:lineRule="exact"/>
              <w:jc w:val="center"/>
            </w:pPr>
            <w:r>
              <w:rPr>
                <w:rFonts w:cs="Calibri" w:hint="eastAsia"/>
                <w:color w:val="333333"/>
                <w:kern w:val="0"/>
                <w:sz w:val="20"/>
                <w:szCs w:val="20"/>
                <w:lang w:bidi="ar"/>
              </w:rPr>
              <w:t>0</w:t>
            </w: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4D39AF1E"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tcPr>
          <w:p w14:paraId="38FFF029" w14:textId="77777777" w:rsidR="005D7223" w:rsidRDefault="00000000">
            <w:pPr>
              <w:widowControl/>
              <w:spacing w:line="300" w:lineRule="exact"/>
              <w:jc w:val="center"/>
            </w:pPr>
            <w:r>
              <w:rPr>
                <w:rFonts w:cs="Calibri" w:hint="eastAsia"/>
                <w:color w:val="333333"/>
                <w:kern w:val="0"/>
                <w:sz w:val="20"/>
                <w:szCs w:val="20"/>
                <w:lang w:bidi="ar"/>
              </w:rPr>
              <w:t>0</w:t>
            </w:r>
            <w:r>
              <w:rPr>
                <w:rFonts w:cs="Calibri"/>
                <w:color w:val="333333"/>
                <w:kern w:val="0"/>
                <w:sz w:val="20"/>
                <w:szCs w:val="20"/>
                <w:lang w:bidi="ar"/>
              </w:rPr>
              <w:t> </w:t>
            </w:r>
          </w:p>
        </w:tc>
      </w:tr>
      <w:tr w:rsidR="005D7223" w14:paraId="4672A576" w14:textId="77777777">
        <w:trPr>
          <w:jc w:val="center"/>
        </w:trPr>
        <w:tc>
          <w:tcPr>
            <w:tcW w:w="4471" w:type="dxa"/>
            <w:gridSpan w:val="3"/>
            <w:tcBorders>
              <w:top w:val="nil"/>
              <w:left w:val="single" w:sz="8" w:space="0" w:color="auto"/>
              <w:bottom w:val="single" w:sz="8" w:space="0" w:color="auto"/>
              <w:right w:val="single" w:sz="8" w:space="0" w:color="auto"/>
            </w:tcBorders>
            <w:vAlign w:val="center"/>
          </w:tcPr>
          <w:p w14:paraId="050C94D2" w14:textId="77777777" w:rsidR="005D7223" w:rsidRDefault="00000000">
            <w:pPr>
              <w:widowControl/>
              <w:spacing w:line="300" w:lineRule="exact"/>
              <w:jc w:val="left"/>
            </w:pPr>
            <w:r>
              <w:rPr>
                <w:rFonts w:ascii="宋体" w:hAnsi="宋体" w:cs="宋体" w:hint="eastAsia"/>
                <w:color w:val="333333"/>
                <w:kern w:val="0"/>
                <w:sz w:val="20"/>
                <w:szCs w:val="20"/>
                <w:lang w:bidi="ar"/>
              </w:rPr>
              <w:t>四、结转下年度继续办理</w:t>
            </w:r>
          </w:p>
        </w:tc>
        <w:tc>
          <w:tcPr>
            <w:tcW w:w="619" w:type="dxa"/>
            <w:tcBorders>
              <w:top w:val="nil"/>
              <w:left w:val="nil"/>
              <w:bottom w:val="single" w:sz="8" w:space="0" w:color="auto"/>
              <w:right w:val="single" w:sz="8" w:space="0" w:color="auto"/>
            </w:tcBorders>
            <w:vAlign w:val="center"/>
          </w:tcPr>
          <w:p w14:paraId="4EB5FA41" w14:textId="77777777" w:rsidR="005D7223" w:rsidRDefault="00000000">
            <w:pPr>
              <w:widowControl/>
              <w:spacing w:line="300" w:lineRule="exact"/>
              <w:jc w:val="center"/>
            </w:pPr>
            <w:r>
              <w:rPr>
                <w:rFonts w:cs="Calibri" w:hint="eastAsia"/>
                <w:color w:val="333333"/>
                <w:kern w:val="0"/>
                <w:sz w:val="20"/>
                <w:szCs w:val="20"/>
                <w:lang w:bidi="ar"/>
              </w:rPr>
              <w:t>0</w:t>
            </w:r>
            <w:r>
              <w:rPr>
                <w:rFonts w:cs="Calibri"/>
                <w:color w:val="333333"/>
                <w:kern w:val="0"/>
                <w:sz w:val="20"/>
                <w:szCs w:val="20"/>
                <w:lang w:bidi="ar"/>
              </w:rPr>
              <w:t> </w:t>
            </w:r>
          </w:p>
        </w:tc>
        <w:tc>
          <w:tcPr>
            <w:tcW w:w="619" w:type="dxa"/>
            <w:tcBorders>
              <w:top w:val="nil"/>
              <w:left w:val="nil"/>
              <w:bottom w:val="single" w:sz="8" w:space="0" w:color="auto"/>
              <w:right w:val="single" w:sz="8" w:space="0" w:color="auto"/>
            </w:tcBorders>
            <w:vAlign w:val="center"/>
          </w:tcPr>
          <w:p w14:paraId="364E71C5"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7A6F6A74"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20" w:type="dxa"/>
            <w:tcBorders>
              <w:top w:val="nil"/>
              <w:left w:val="nil"/>
              <w:bottom w:val="single" w:sz="8" w:space="0" w:color="auto"/>
              <w:right w:val="single" w:sz="8" w:space="0" w:color="auto"/>
            </w:tcBorders>
            <w:vAlign w:val="center"/>
          </w:tcPr>
          <w:p w14:paraId="1F53E6D1"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70CAB15F"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vAlign w:val="center"/>
          </w:tcPr>
          <w:p w14:paraId="2B03745C" w14:textId="77777777" w:rsidR="005D7223" w:rsidRDefault="00000000">
            <w:pPr>
              <w:widowControl/>
              <w:spacing w:line="300" w:lineRule="exact"/>
              <w:jc w:val="center"/>
            </w:pPr>
            <w:r>
              <w:rPr>
                <w:rFonts w:cs="Calibri"/>
                <w:color w:val="333333"/>
                <w:kern w:val="0"/>
                <w:sz w:val="20"/>
                <w:szCs w:val="20"/>
                <w:lang w:bidi="ar"/>
              </w:rPr>
              <w:t> </w:t>
            </w:r>
            <w:r>
              <w:rPr>
                <w:rFonts w:cs="Calibri" w:hint="eastAsia"/>
                <w:color w:val="333333"/>
                <w:kern w:val="0"/>
                <w:sz w:val="20"/>
                <w:szCs w:val="20"/>
                <w:lang w:bidi="ar"/>
              </w:rPr>
              <w:t>0</w:t>
            </w:r>
          </w:p>
        </w:tc>
        <w:tc>
          <w:tcPr>
            <w:tcW w:w="619" w:type="dxa"/>
            <w:tcBorders>
              <w:top w:val="nil"/>
              <w:left w:val="nil"/>
              <w:bottom w:val="single" w:sz="8" w:space="0" w:color="auto"/>
              <w:right w:val="single" w:sz="8" w:space="0" w:color="auto"/>
            </w:tcBorders>
          </w:tcPr>
          <w:p w14:paraId="3E93C829" w14:textId="77777777" w:rsidR="005D7223" w:rsidRDefault="00000000">
            <w:pPr>
              <w:widowControl/>
              <w:spacing w:line="300" w:lineRule="exact"/>
              <w:jc w:val="center"/>
              <w:rPr>
                <w:rFonts w:ascii="宋体" w:hAnsi="宋体" w:cs="宋体"/>
                <w:color w:val="333333"/>
                <w:szCs w:val="21"/>
              </w:rPr>
            </w:pPr>
            <w:r>
              <w:rPr>
                <w:rFonts w:ascii="宋体" w:hAnsi="宋体" w:cs="宋体" w:hint="eastAsia"/>
                <w:color w:val="333333"/>
                <w:szCs w:val="21"/>
              </w:rPr>
              <w:t>0</w:t>
            </w:r>
          </w:p>
        </w:tc>
      </w:tr>
    </w:tbl>
    <w:p w14:paraId="37426E2B"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四、政府信息公开行政复议、行政诉讼情况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0"/>
        <w:gridCol w:w="590"/>
        <w:gridCol w:w="590"/>
        <w:gridCol w:w="590"/>
        <w:gridCol w:w="590"/>
        <w:gridCol w:w="590"/>
        <w:gridCol w:w="590"/>
        <w:gridCol w:w="591"/>
        <w:gridCol w:w="590"/>
        <w:gridCol w:w="591"/>
        <w:gridCol w:w="591"/>
        <w:gridCol w:w="591"/>
        <w:gridCol w:w="591"/>
        <w:gridCol w:w="591"/>
        <w:gridCol w:w="590"/>
      </w:tblGrid>
      <w:tr w:rsidR="005D7223" w14:paraId="29D5C4E9" w14:textId="77777777">
        <w:trPr>
          <w:jc w:val="center"/>
        </w:trPr>
        <w:tc>
          <w:tcPr>
            <w:tcW w:w="2950" w:type="dxa"/>
            <w:gridSpan w:val="5"/>
            <w:tcBorders>
              <w:top w:val="single" w:sz="4" w:space="0" w:color="auto"/>
              <w:left w:val="single" w:sz="4" w:space="0" w:color="auto"/>
              <w:bottom w:val="single" w:sz="4" w:space="0" w:color="auto"/>
              <w:right w:val="single" w:sz="4" w:space="0" w:color="auto"/>
            </w:tcBorders>
            <w:vAlign w:val="center"/>
          </w:tcPr>
          <w:p w14:paraId="0A893A58" w14:textId="77777777" w:rsidR="005D7223" w:rsidRDefault="00000000">
            <w:pPr>
              <w:widowControl/>
              <w:spacing w:line="30" w:lineRule="atLeast"/>
              <w:jc w:val="center"/>
            </w:pPr>
            <w:r>
              <w:rPr>
                <w:rFonts w:ascii="宋体" w:hAnsi="宋体" w:cs="宋体" w:hint="eastAsia"/>
                <w:color w:val="333333"/>
                <w:kern w:val="0"/>
                <w:sz w:val="20"/>
                <w:szCs w:val="20"/>
                <w:lang w:bidi="ar"/>
              </w:rPr>
              <w:t>行政复议</w:t>
            </w:r>
          </w:p>
        </w:tc>
        <w:tc>
          <w:tcPr>
            <w:tcW w:w="5906" w:type="dxa"/>
            <w:gridSpan w:val="10"/>
            <w:tcBorders>
              <w:top w:val="single" w:sz="4" w:space="0" w:color="auto"/>
              <w:left w:val="single" w:sz="4" w:space="0" w:color="auto"/>
              <w:bottom w:val="single" w:sz="4" w:space="0" w:color="auto"/>
              <w:right w:val="single" w:sz="4" w:space="0" w:color="auto"/>
            </w:tcBorders>
            <w:vAlign w:val="center"/>
          </w:tcPr>
          <w:p w14:paraId="4D9009D3" w14:textId="77777777" w:rsidR="005D7223" w:rsidRDefault="00000000">
            <w:pPr>
              <w:widowControl/>
              <w:spacing w:line="30" w:lineRule="atLeast"/>
              <w:jc w:val="center"/>
            </w:pPr>
            <w:r>
              <w:rPr>
                <w:rFonts w:ascii="宋体" w:hAnsi="宋体" w:cs="宋体" w:hint="eastAsia"/>
                <w:color w:val="333333"/>
                <w:kern w:val="0"/>
                <w:sz w:val="20"/>
                <w:szCs w:val="20"/>
                <w:lang w:bidi="ar"/>
              </w:rPr>
              <w:t>行政诉讼</w:t>
            </w:r>
          </w:p>
        </w:tc>
      </w:tr>
      <w:tr w:rsidR="005D7223" w14:paraId="49EEE42C" w14:textId="77777777">
        <w:trPr>
          <w:jc w:val="center"/>
        </w:trPr>
        <w:tc>
          <w:tcPr>
            <w:tcW w:w="590" w:type="dxa"/>
            <w:vMerge w:val="restart"/>
            <w:tcBorders>
              <w:top w:val="nil"/>
              <w:left w:val="single" w:sz="4" w:space="0" w:color="auto"/>
              <w:bottom w:val="single" w:sz="4" w:space="0" w:color="auto"/>
              <w:right w:val="single" w:sz="4" w:space="0" w:color="auto"/>
            </w:tcBorders>
            <w:vAlign w:val="center"/>
          </w:tcPr>
          <w:p w14:paraId="08EFEFA5" w14:textId="77777777" w:rsidR="005D7223" w:rsidRDefault="00000000">
            <w:pPr>
              <w:widowControl/>
              <w:spacing w:line="30" w:lineRule="atLeast"/>
              <w:jc w:val="center"/>
            </w:pPr>
            <w:r>
              <w:rPr>
                <w:rFonts w:ascii="宋体" w:hAnsi="宋体" w:cs="宋体" w:hint="eastAsia"/>
                <w:color w:val="333333"/>
                <w:kern w:val="0"/>
                <w:sz w:val="20"/>
                <w:szCs w:val="20"/>
                <w:lang w:bidi="ar"/>
              </w:rPr>
              <w:t>结果维持</w:t>
            </w:r>
          </w:p>
        </w:tc>
        <w:tc>
          <w:tcPr>
            <w:tcW w:w="590" w:type="dxa"/>
            <w:vMerge w:val="restart"/>
            <w:tcBorders>
              <w:top w:val="nil"/>
              <w:left w:val="single" w:sz="4" w:space="0" w:color="auto"/>
              <w:bottom w:val="single" w:sz="4" w:space="0" w:color="auto"/>
              <w:right w:val="single" w:sz="4" w:space="0" w:color="auto"/>
            </w:tcBorders>
            <w:vAlign w:val="center"/>
          </w:tcPr>
          <w:p w14:paraId="77C94DFA" w14:textId="77777777" w:rsidR="005D7223" w:rsidRDefault="00000000">
            <w:pPr>
              <w:widowControl/>
              <w:spacing w:line="30" w:lineRule="atLeast"/>
              <w:jc w:val="center"/>
            </w:pPr>
            <w:r>
              <w:rPr>
                <w:rFonts w:ascii="宋体" w:hAnsi="宋体" w:cs="宋体" w:hint="eastAsia"/>
                <w:color w:val="333333"/>
                <w:kern w:val="0"/>
                <w:sz w:val="20"/>
                <w:szCs w:val="20"/>
                <w:lang w:bidi="ar"/>
              </w:rPr>
              <w:t>结果</w:t>
            </w:r>
            <w:r>
              <w:rPr>
                <w:rFonts w:ascii="宋体" w:hAnsi="宋体" w:cs="宋体" w:hint="eastAsia"/>
                <w:color w:val="333333"/>
                <w:kern w:val="0"/>
                <w:sz w:val="20"/>
                <w:szCs w:val="20"/>
                <w:lang w:bidi="ar"/>
              </w:rPr>
              <w:br/>
              <w:t>纠正</w:t>
            </w:r>
          </w:p>
        </w:tc>
        <w:tc>
          <w:tcPr>
            <w:tcW w:w="590" w:type="dxa"/>
            <w:vMerge w:val="restart"/>
            <w:tcBorders>
              <w:top w:val="single" w:sz="4" w:space="0" w:color="auto"/>
              <w:left w:val="single" w:sz="4" w:space="0" w:color="auto"/>
              <w:bottom w:val="single" w:sz="4" w:space="0" w:color="auto"/>
              <w:right w:val="single" w:sz="4" w:space="0" w:color="auto"/>
            </w:tcBorders>
            <w:vAlign w:val="center"/>
          </w:tcPr>
          <w:p w14:paraId="00C16324" w14:textId="77777777" w:rsidR="005D7223" w:rsidRDefault="00000000">
            <w:pPr>
              <w:widowControl/>
              <w:spacing w:line="30" w:lineRule="atLeast"/>
              <w:jc w:val="center"/>
            </w:pPr>
            <w:r>
              <w:rPr>
                <w:rFonts w:ascii="宋体" w:hAnsi="宋体" w:cs="宋体" w:hint="eastAsia"/>
                <w:color w:val="333333"/>
                <w:kern w:val="0"/>
                <w:sz w:val="20"/>
                <w:szCs w:val="20"/>
                <w:lang w:bidi="ar"/>
              </w:rPr>
              <w:t>其他</w:t>
            </w:r>
            <w:r>
              <w:rPr>
                <w:rFonts w:ascii="宋体" w:hAnsi="宋体" w:cs="宋体" w:hint="eastAsia"/>
                <w:color w:val="333333"/>
                <w:kern w:val="0"/>
                <w:sz w:val="20"/>
                <w:szCs w:val="20"/>
                <w:lang w:bidi="ar"/>
              </w:rPr>
              <w:br/>
              <w:t>结果</w:t>
            </w:r>
          </w:p>
        </w:tc>
        <w:tc>
          <w:tcPr>
            <w:tcW w:w="590" w:type="dxa"/>
            <w:vMerge w:val="restart"/>
            <w:tcBorders>
              <w:top w:val="single" w:sz="4" w:space="0" w:color="auto"/>
              <w:left w:val="single" w:sz="4" w:space="0" w:color="auto"/>
              <w:bottom w:val="single" w:sz="4" w:space="0" w:color="auto"/>
              <w:right w:val="single" w:sz="4" w:space="0" w:color="auto"/>
            </w:tcBorders>
            <w:vAlign w:val="center"/>
          </w:tcPr>
          <w:p w14:paraId="1604FE2C" w14:textId="77777777" w:rsidR="005D7223" w:rsidRDefault="00000000">
            <w:pPr>
              <w:widowControl/>
              <w:spacing w:line="30" w:lineRule="atLeast"/>
              <w:jc w:val="center"/>
            </w:pPr>
            <w:r>
              <w:rPr>
                <w:rFonts w:ascii="宋体" w:hAnsi="宋体" w:cs="宋体" w:hint="eastAsia"/>
                <w:color w:val="333333"/>
                <w:kern w:val="0"/>
                <w:sz w:val="20"/>
                <w:szCs w:val="20"/>
                <w:lang w:bidi="ar"/>
              </w:rPr>
              <w:t>尚未</w:t>
            </w:r>
            <w:r>
              <w:rPr>
                <w:rFonts w:ascii="宋体" w:hAnsi="宋体" w:cs="宋体" w:hint="eastAsia"/>
                <w:color w:val="333333"/>
                <w:kern w:val="0"/>
                <w:sz w:val="20"/>
                <w:szCs w:val="20"/>
                <w:lang w:bidi="ar"/>
              </w:rPr>
              <w:br/>
              <w:t>审结</w:t>
            </w:r>
          </w:p>
        </w:tc>
        <w:tc>
          <w:tcPr>
            <w:tcW w:w="590" w:type="dxa"/>
            <w:vMerge w:val="restart"/>
            <w:tcBorders>
              <w:top w:val="single" w:sz="4" w:space="0" w:color="auto"/>
              <w:left w:val="single" w:sz="4" w:space="0" w:color="auto"/>
              <w:bottom w:val="single" w:sz="4" w:space="0" w:color="auto"/>
              <w:right w:val="single" w:sz="4" w:space="0" w:color="auto"/>
            </w:tcBorders>
            <w:vAlign w:val="center"/>
          </w:tcPr>
          <w:p w14:paraId="5897AA43" w14:textId="77777777" w:rsidR="005D7223" w:rsidRDefault="00000000">
            <w:pPr>
              <w:widowControl/>
              <w:spacing w:line="30" w:lineRule="atLeast"/>
              <w:jc w:val="center"/>
            </w:pPr>
            <w:r>
              <w:rPr>
                <w:rFonts w:ascii="宋体" w:hAnsi="宋体" w:cs="宋体" w:hint="eastAsia"/>
                <w:color w:val="333333"/>
                <w:kern w:val="0"/>
                <w:sz w:val="20"/>
                <w:szCs w:val="20"/>
                <w:lang w:bidi="ar"/>
              </w:rPr>
              <w:t>总计</w:t>
            </w:r>
          </w:p>
        </w:tc>
        <w:tc>
          <w:tcPr>
            <w:tcW w:w="2952" w:type="dxa"/>
            <w:gridSpan w:val="5"/>
            <w:tcBorders>
              <w:top w:val="single" w:sz="4" w:space="0" w:color="auto"/>
              <w:left w:val="single" w:sz="4" w:space="0" w:color="auto"/>
              <w:bottom w:val="single" w:sz="4" w:space="0" w:color="auto"/>
              <w:right w:val="single" w:sz="4" w:space="0" w:color="auto"/>
            </w:tcBorders>
            <w:vAlign w:val="center"/>
          </w:tcPr>
          <w:p w14:paraId="4D6BAE3C" w14:textId="77777777" w:rsidR="005D7223" w:rsidRDefault="00000000">
            <w:pPr>
              <w:widowControl/>
              <w:spacing w:line="30" w:lineRule="atLeast"/>
              <w:jc w:val="center"/>
            </w:pPr>
            <w:r>
              <w:rPr>
                <w:rFonts w:ascii="宋体" w:hAnsi="宋体" w:cs="宋体" w:hint="eastAsia"/>
                <w:color w:val="333333"/>
                <w:kern w:val="0"/>
                <w:sz w:val="20"/>
                <w:szCs w:val="20"/>
                <w:lang w:bidi="ar"/>
              </w:rPr>
              <w:t>未经复议直接起诉</w:t>
            </w:r>
          </w:p>
        </w:tc>
        <w:tc>
          <w:tcPr>
            <w:tcW w:w="2954" w:type="dxa"/>
            <w:gridSpan w:val="5"/>
            <w:tcBorders>
              <w:top w:val="single" w:sz="4" w:space="0" w:color="auto"/>
              <w:left w:val="single" w:sz="4" w:space="0" w:color="auto"/>
              <w:bottom w:val="single" w:sz="4" w:space="0" w:color="auto"/>
              <w:right w:val="single" w:sz="4" w:space="0" w:color="auto"/>
            </w:tcBorders>
            <w:vAlign w:val="center"/>
          </w:tcPr>
          <w:p w14:paraId="37080685" w14:textId="77777777" w:rsidR="005D7223" w:rsidRDefault="00000000">
            <w:pPr>
              <w:widowControl/>
              <w:spacing w:line="30" w:lineRule="atLeast"/>
              <w:jc w:val="center"/>
            </w:pPr>
            <w:r>
              <w:rPr>
                <w:rFonts w:ascii="宋体" w:hAnsi="宋体" w:cs="宋体" w:hint="eastAsia"/>
                <w:color w:val="333333"/>
                <w:kern w:val="0"/>
                <w:sz w:val="20"/>
                <w:szCs w:val="20"/>
                <w:lang w:bidi="ar"/>
              </w:rPr>
              <w:t>复议后起诉</w:t>
            </w:r>
          </w:p>
        </w:tc>
      </w:tr>
      <w:tr w:rsidR="005D7223" w14:paraId="68BBB433" w14:textId="77777777">
        <w:trPr>
          <w:jc w:val="center"/>
        </w:trPr>
        <w:tc>
          <w:tcPr>
            <w:tcW w:w="590" w:type="dxa"/>
            <w:vMerge/>
            <w:tcBorders>
              <w:top w:val="nil"/>
              <w:left w:val="single" w:sz="4" w:space="0" w:color="auto"/>
              <w:bottom w:val="single" w:sz="4" w:space="0" w:color="auto"/>
              <w:right w:val="single" w:sz="4" w:space="0" w:color="auto"/>
            </w:tcBorders>
            <w:vAlign w:val="center"/>
          </w:tcPr>
          <w:p w14:paraId="6CB44D3D" w14:textId="77777777" w:rsidR="005D7223" w:rsidRDefault="005D7223">
            <w:pPr>
              <w:jc w:val="left"/>
              <w:rPr>
                <w:rFonts w:ascii="宋体" w:hAnsi="宋体" w:cs="宋体"/>
                <w:color w:val="333333"/>
                <w:szCs w:val="21"/>
              </w:rPr>
            </w:pPr>
          </w:p>
        </w:tc>
        <w:tc>
          <w:tcPr>
            <w:tcW w:w="590" w:type="dxa"/>
            <w:vMerge/>
            <w:tcBorders>
              <w:top w:val="nil"/>
              <w:left w:val="single" w:sz="4" w:space="0" w:color="auto"/>
              <w:bottom w:val="single" w:sz="4" w:space="0" w:color="auto"/>
              <w:right w:val="single" w:sz="4" w:space="0" w:color="auto"/>
            </w:tcBorders>
            <w:vAlign w:val="center"/>
          </w:tcPr>
          <w:p w14:paraId="5C041485" w14:textId="77777777" w:rsidR="005D7223" w:rsidRDefault="005D7223">
            <w:pPr>
              <w:jc w:val="left"/>
              <w:rPr>
                <w:rFonts w:ascii="宋体" w:hAnsi="宋体" w:cs="宋体"/>
                <w:color w:val="333333"/>
                <w:szCs w:val="21"/>
              </w:rPr>
            </w:pPr>
          </w:p>
        </w:tc>
        <w:tc>
          <w:tcPr>
            <w:tcW w:w="590" w:type="dxa"/>
            <w:vMerge/>
            <w:tcBorders>
              <w:top w:val="single" w:sz="4" w:space="0" w:color="auto"/>
              <w:left w:val="single" w:sz="4" w:space="0" w:color="auto"/>
              <w:bottom w:val="single" w:sz="4" w:space="0" w:color="auto"/>
              <w:right w:val="single" w:sz="4" w:space="0" w:color="auto"/>
            </w:tcBorders>
            <w:vAlign w:val="center"/>
          </w:tcPr>
          <w:p w14:paraId="239419CB" w14:textId="77777777" w:rsidR="005D7223" w:rsidRDefault="005D7223">
            <w:pPr>
              <w:jc w:val="left"/>
              <w:rPr>
                <w:rFonts w:ascii="宋体" w:hAnsi="宋体" w:cs="宋体"/>
                <w:color w:val="333333"/>
                <w:szCs w:val="21"/>
              </w:rPr>
            </w:pPr>
          </w:p>
        </w:tc>
        <w:tc>
          <w:tcPr>
            <w:tcW w:w="590" w:type="dxa"/>
            <w:vMerge/>
            <w:tcBorders>
              <w:top w:val="single" w:sz="4" w:space="0" w:color="auto"/>
              <w:left w:val="single" w:sz="4" w:space="0" w:color="auto"/>
              <w:bottom w:val="single" w:sz="4" w:space="0" w:color="auto"/>
              <w:right w:val="single" w:sz="4" w:space="0" w:color="auto"/>
            </w:tcBorders>
            <w:vAlign w:val="center"/>
          </w:tcPr>
          <w:p w14:paraId="03AE54AB" w14:textId="77777777" w:rsidR="005D7223" w:rsidRDefault="005D7223">
            <w:pPr>
              <w:jc w:val="left"/>
              <w:rPr>
                <w:rFonts w:ascii="宋体" w:hAnsi="宋体" w:cs="宋体"/>
                <w:color w:val="333333"/>
                <w:szCs w:val="21"/>
              </w:rPr>
            </w:pPr>
          </w:p>
        </w:tc>
        <w:tc>
          <w:tcPr>
            <w:tcW w:w="590" w:type="dxa"/>
            <w:vMerge/>
            <w:tcBorders>
              <w:top w:val="single" w:sz="4" w:space="0" w:color="auto"/>
              <w:left w:val="single" w:sz="4" w:space="0" w:color="auto"/>
              <w:bottom w:val="single" w:sz="4" w:space="0" w:color="auto"/>
              <w:right w:val="single" w:sz="4" w:space="0" w:color="auto"/>
            </w:tcBorders>
            <w:vAlign w:val="center"/>
          </w:tcPr>
          <w:p w14:paraId="51F2E861" w14:textId="77777777" w:rsidR="005D7223" w:rsidRDefault="005D7223">
            <w:pPr>
              <w:jc w:val="left"/>
              <w:rPr>
                <w:rFonts w:ascii="宋体" w:hAnsi="宋体" w:cs="宋体"/>
                <w:color w:val="333333"/>
                <w:szCs w:val="21"/>
              </w:rPr>
            </w:pPr>
          </w:p>
        </w:tc>
        <w:tc>
          <w:tcPr>
            <w:tcW w:w="590" w:type="dxa"/>
            <w:tcBorders>
              <w:top w:val="single" w:sz="4" w:space="0" w:color="auto"/>
              <w:left w:val="single" w:sz="4" w:space="0" w:color="auto"/>
              <w:bottom w:val="single" w:sz="4" w:space="0" w:color="auto"/>
              <w:right w:val="single" w:sz="4" w:space="0" w:color="auto"/>
            </w:tcBorders>
            <w:vAlign w:val="center"/>
          </w:tcPr>
          <w:p w14:paraId="6EC9BD48" w14:textId="77777777" w:rsidR="005D7223" w:rsidRDefault="00000000">
            <w:pPr>
              <w:widowControl/>
              <w:spacing w:line="30" w:lineRule="atLeast"/>
              <w:jc w:val="center"/>
            </w:pPr>
            <w:r>
              <w:rPr>
                <w:rFonts w:ascii="宋体" w:hAnsi="宋体" w:cs="宋体" w:hint="eastAsia"/>
                <w:color w:val="333333"/>
                <w:kern w:val="0"/>
                <w:sz w:val="20"/>
                <w:szCs w:val="20"/>
                <w:lang w:bidi="ar"/>
              </w:rPr>
              <w:t>结果</w:t>
            </w:r>
            <w:r>
              <w:rPr>
                <w:rFonts w:ascii="宋体" w:hAnsi="宋体" w:cs="宋体" w:hint="eastAsia"/>
                <w:color w:val="333333"/>
                <w:kern w:val="0"/>
                <w:sz w:val="20"/>
                <w:szCs w:val="20"/>
                <w:lang w:bidi="ar"/>
              </w:rPr>
              <w:br/>
              <w:t>维持</w:t>
            </w:r>
          </w:p>
        </w:tc>
        <w:tc>
          <w:tcPr>
            <w:tcW w:w="590" w:type="dxa"/>
            <w:tcBorders>
              <w:top w:val="single" w:sz="4" w:space="0" w:color="auto"/>
              <w:left w:val="single" w:sz="4" w:space="0" w:color="auto"/>
              <w:bottom w:val="single" w:sz="4" w:space="0" w:color="auto"/>
              <w:right w:val="single" w:sz="4" w:space="0" w:color="auto"/>
            </w:tcBorders>
            <w:vAlign w:val="center"/>
          </w:tcPr>
          <w:p w14:paraId="4C6F7083" w14:textId="77777777" w:rsidR="005D7223" w:rsidRDefault="00000000">
            <w:pPr>
              <w:widowControl/>
              <w:spacing w:line="30" w:lineRule="atLeast"/>
              <w:jc w:val="center"/>
            </w:pPr>
            <w:r>
              <w:rPr>
                <w:rFonts w:ascii="宋体" w:hAnsi="宋体" w:cs="宋体" w:hint="eastAsia"/>
                <w:color w:val="333333"/>
                <w:kern w:val="0"/>
                <w:sz w:val="20"/>
                <w:szCs w:val="20"/>
                <w:lang w:bidi="ar"/>
              </w:rPr>
              <w:t>结果</w:t>
            </w:r>
            <w:r>
              <w:rPr>
                <w:rFonts w:ascii="宋体" w:hAnsi="宋体" w:cs="宋体" w:hint="eastAsia"/>
                <w:color w:val="333333"/>
                <w:kern w:val="0"/>
                <w:sz w:val="20"/>
                <w:szCs w:val="20"/>
                <w:lang w:bidi="ar"/>
              </w:rPr>
              <w:br/>
              <w:t>纠正</w:t>
            </w:r>
          </w:p>
        </w:tc>
        <w:tc>
          <w:tcPr>
            <w:tcW w:w="591" w:type="dxa"/>
            <w:tcBorders>
              <w:top w:val="single" w:sz="4" w:space="0" w:color="auto"/>
              <w:left w:val="single" w:sz="4" w:space="0" w:color="auto"/>
              <w:bottom w:val="single" w:sz="4" w:space="0" w:color="auto"/>
              <w:right w:val="single" w:sz="4" w:space="0" w:color="auto"/>
            </w:tcBorders>
            <w:vAlign w:val="center"/>
          </w:tcPr>
          <w:p w14:paraId="6A3C2715" w14:textId="77777777" w:rsidR="005D7223" w:rsidRDefault="00000000">
            <w:pPr>
              <w:widowControl/>
              <w:spacing w:line="30" w:lineRule="atLeast"/>
              <w:jc w:val="center"/>
            </w:pPr>
            <w:r>
              <w:rPr>
                <w:rFonts w:ascii="宋体" w:hAnsi="宋体" w:cs="宋体" w:hint="eastAsia"/>
                <w:color w:val="333333"/>
                <w:kern w:val="0"/>
                <w:sz w:val="20"/>
                <w:szCs w:val="20"/>
                <w:lang w:bidi="ar"/>
              </w:rPr>
              <w:t>其他</w:t>
            </w:r>
            <w:r>
              <w:rPr>
                <w:rFonts w:ascii="宋体" w:hAnsi="宋体" w:cs="宋体" w:hint="eastAsia"/>
                <w:color w:val="333333"/>
                <w:kern w:val="0"/>
                <w:sz w:val="20"/>
                <w:szCs w:val="20"/>
                <w:lang w:bidi="ar"/>
              </w:rPr>
              <w:br/>
              <w:t>结果</w:t>
            </w:r>
          </w:p>
        </w:tc>
        <w:tc>
          <w:tcPr>
            <w:tcW w:w="590" w:type="dxa"/>
            <w:tcBorders>
              <w:top w:val="single" w:sz="4" w:space="0" w:color="auto"/>
              <w:left w:val="single" w:sz="4" w:space="0" w:color="auto"/>
              <w:bottom w:val="single" w:sz="4" w:space="0" w:color="auto"/>
              <w:right w:val="single" w:sz="4" w:space="0" w:color="auto"/>
            </w:tcBorders>
            <w:vAlign w:val="center"/>
          </w:tcPr>
          <w:p w14:paraId="20B43423" w14:textId="77777777" w:rsidR="005D7223" w:rsidRDefault="00000000">
            <w:pPr>
              <w:widowControl/>
              <w:spacing w:line="30" w:lineRule="atLeast"/>
              <w:jc w:val="center"/>
            </w:pPr>
            <w:r>
              <w:rPr>
                <w:rFonts w:ascii="宋体" w:hAnsi="宋体" w:cs="宋体" w:hint="eastAsia"/>
                <w:color w:val="333333"/>
                <w:kern w:val="0"/>
                <w:sz w:val="20"/>
                <w:szCs w:val="20"/>
                <w:lang w:bidi="ar"/>
              </w:rPr>
              <w:t>尚未</w:t>
            </w:r>
            <w:r>
              <w:rPr>
                <w:rFonts w:ascii="宋体" w:hAnsi="宋体" w:cs="宋体" w:hint="eastAsia"/>
                <w:color w:val="333333"/>
                <w:kern w:val="0"/>
                <w:sz w:val="20"/>
                <w:szCs w:val="20"/>
                <w:lang w:bidi="ar"/>
              </w:rPr>
              <w:br/>
              <w:t>审结</w:t>
            </w:r>
          </w:p>
        </w:tc>
        <w:tc>
          <w:tcPr>
            <w:tcW w:w="591" w:type="dxa"/>
            <w:tcBorders>
              <w:top w:val="single" w:sz="4" w:space="0" w:color="auto"/>
              <w:left w:val="single" w:sz="4" w:space="0" w:color="auto"/>
              <w:bottom w:val="single" w:sz="4" w:space="0" w:color="auto"/>
              <w:right w:val="single" w:sz="4" w:space="0" w:color="auto"/>
            </w:tcBorders>
            <w:vAlign w:val="center"/>
          </w:tcPr>
          <w:p w14:paraId="3C40DE95" w14:textId="77777777" w:rsidR="005D7223" w:rsidRDefault="00000000">
            <w:pPr>
              <w:widowControl/>
              <w:spacing w:line="30" w:lineRule="atLeast"/>
              <w:jc w:val="center"/>
            </w:pPr>
            <w:r>
              <w:rPr>
                <w:rFonts w:ascii="宋体" w:hAnsi="宋体" w:cs="宋体" w:hint="eastAsia"/>
                <w:color w:val="000000"/>
                <w:kern w:val="0"/>
                <w:sz w:val="20"/>
                <w:szCs w:val="20"/>
                <w:lang w:bidi="ar"/>
              </w:rPr>
              <w:t>总计</w:t>
            </w:r>
          </w:p>
        </w:tc>
        <w:tc>
          <w:tcPr>
            <w:tcW w:w="591" w:type="dxa"/>
            <w:tcBorders>
              <w:top w:val="single" w:sz="4" w:space="0" w:color="auto"/>
              <w:left w:val="single" w:sz="4" w:space="0" w:color="auto"/>
              <w:bottom w:val="single" w:sz="4" w:space="0" w:color="auto"/>
              <w:right w:val="single" w:sz="4" w:space="0" w:color="auto"/>
            </w:tcBorders>
            <w:vAlign w:val="center"/>
          </w:tcPr>
          <w:p w14:paraId="1FA7D8FE" w14:textId="77777777" w:rsidR="005D7223" w:rsidRDefault="00000000">
            <w:pPr>
              <w:widowControl/>
              <w:spacing w:line="30" w:lineRule="atLeast"/>
              <w:jc w:val="center"/>
            </w:pPr>
            <w:r>
              <w:rPr>
                <w:rFonts w:ascii="宋体" w:hAnsi="宋体" w:cs="宋体" w:hint="eastAsia"/>
                <w:color w:val="333333"/>
                <w:kern w:val="0"/>
                <w:sz w:val="20"/>
                <w:szCs w:val="20"/>
                <w:lang w:bidi="ar"/>
              </w:rPr>
              <w:t>结果</w:t>
            </w:r>
            <w:r>
              <w:rPr>
                <w:rFonts w:ascii="宋体" w:hAnsi="宋体" w:cs="宋体" w:hint="eastAsia"/>
                <w:color w:val="333333"/>
                <w:kern w:val="0"/>
                <w:sz w:val="20"/>
                <w:szCs w:val="20"/>
                <w:lang w:bidi="ar"/>
              </w:rPr>
              <w:br/>
              <w:t>维持</w:t>
            </w:r>
          </w:p>
        </w:tc>
        <w:tc>
          <w:tcPr>
            <w:tcW w:w="591" w:type="dxa"/>
            <w:tcBorders>
              <w:top w:val="single" w:sz="4" w:space="0" w:color="auto"/>
              <w:left w:val="single" w:sz="4" w:space="0" w:color="auto"/>
              <w:bottom w:val="single" w:sz="4" w:space="0" w:color="auto"/>
              <w:right w:val="single" w:sz="4" w:space="0" w:color="auto"/>
            </w:tcBorders>
            <w:vAlign w:val="center"/>
          </w:tcPr>
          <w:p w14:paraId="053C3A1B" w14:textId="77777777" w:rsidR="005D7223" w:rsidRDefault="00000000">
            <w:pPr>
              <w:widowControl/>
              <w:spacing w:line="30" w:lineRule="atLeast"/>
              <w:jc w:val="center"/>
            </w:pPr>
            <w:r>
              <w:rPr>
                <w:rFonts w:ascii="宋体" w:hAnsi="宋体" w:cs="宋体" w:hint="eastAsia"/>
                <w:color w:val="333333"/>
                <w:kern w:val="0"/>
                <w:sz w:val="20"/>
                <w:szCs w:val="20"/>
                <w:lang w:bidi="ar"/>
              </w:rPr>
              <w:t>结果</w:t>
            </w:r>
            <w:r>
              <w:rPr>
                <w:rFonts w:ascii="宋体" w:hAnsi="宋体" w:cs="宋体" w:hint="eastAsia"/>
                <w:color w:val="333333"/>
                <w:kern w:val="0"/>
                <w:sz w:val="20"/>
                <w:szCs w:val="20"/>
                <w:lang w:bidi="ar"/>
              </w:rPr>
              <w:br/>
              <w:t>纠正</w:t>
            </w:r>
          </w:p>
        </w:tc>
        <w:tc>
          <w:tcPr>
            <w:tcW w:w="591" w:type="dxa"/>
            <w:tcBorders>
              <w:top w:val="single" w:sz="4" w:space="0" w:color="auto"/>
              <w:left w:val="single" w:sz="4" w:space="0" w:color="auto"/>
              <w:bottom w:val="single" w:sz="4" w:space="0" w:color="auto"/>
              <w:right w:val="single" w:sz="4" w:space="0" w:color="auto"/>
            </w:tcBorders>
            <w:vAlign w:val="center"/>
          </w:tcPr>
          <w:p w14:paraId="728DC944" w14:textId="77777777" w:rsidR="005D7223" w:rsidRDefault="00000000">
            <w:pPr>
              <w:widowControl/>
              <w:spacing w:line="30" w:lineRule="atLeast"/>
              <w:jc w:val="center"/>
            </w:pPr>
            <w:r>
              <w:rPr>
                <w:rFonts w:ascii="宋体" w:hAnsi="宋体" w:cs="宋体" w:hint="eastAsia"/>
                <w:color w:val="000000"/>
                <w:kern w:val="0"/>
                <w:sz w:val="20"/>
                <w:szCs w:val="20"/>
                <w:lang w:bidi="ar"/>
              </w:rPr>
              <w:t>其他</w:t>
            </w:r>
            <w:r>
              <w:rPr>
                <w:rFonts w:ascii="宋体" w:hAnsi="宋体" w:cs="宋体" w:hint="eastAsia"/>
                <w:color w:val="000000"/>
                <w:kern w:val="0"/>
                <w:sz w:val="20"/>
                <w:szCs w:val="20"/>
                <w:lang w:bidi="ar"/>
              </w:rPr>
              <w:br/>
              <w:t>结果</w:t>
            </w:r>
          </w:p>
        </w:tc>
        <w:tc>
          <w:tcPr>
            <w:tcW w:w="591" w:type="dxa"/>
            <w:tcBorders>
              <w:top w:val="single" w:sz="4" w:space="0" w:color="auto"/>
              <w:left w:val="single" w:sz="4" w:space="0" w:color="auto"/>
              <w:bottom w:val="single" w:sz="4" w:space="0" w:color="auto"/>
              <w:right w:val="single" w:sz="4" w:space="0" w:color="auto"/>
            </w:tcBorders>
            <w:vAlign w:val="center"/>
          </w:tcPr>
          <w:p w14:paraId="446F1D08" w14:textId="77777777" w:rsidR="005D7223" w:rsidRDefault="00000000">
            <w:pPr>
              <w:widowControl/>
              <w:spacing w:line="30" w:lineRule="atLeast"/>
              <w:jc w:val="center"/>
            </w:pPr>
            <w:r>
              <w:rPr>
                <w:rFonts w:ascii="宋体" w:hAnsi="宋体" w:cs="宋体" w:hint="eastAsia"/>
                <w:color w:val="333333"/>
                <w:kern w:val="0"/>
                <w:sz w:val="20"/>
                <w:szCs w:val="20"/>
                <w:lang w:bidi="ar"/>
              </w:rPr>
              <w:t>尚未</w:t>
            </w:r>
            <w:r>
              <w:rPr>
                <w:rFonts w:ascii="宋体" w:hAnsi="宋体" w:cs="宋体" w:hint="eastAsia"/>
                <w:color w:val="333333"/>
                <w:kern w:val="0"/>
                <w:sz w:val="20"/>
                <w:szCs w:val="20"/>
                <w:lang w:bidi="ar"/>
              </w:rPr>
              <w:br/>
              <w:t>审结</w:t>
            </w:r>
          </w:p>
        </w:tc>
        <w:tc>
          <w:tcPr>
            <w:tcW w:w="590" w:type="dxa"/>
            <w:tcBorders>
              <w:top w:val="single" w:sz="4" w:space="0" w:color="auto"/>
              <w:left w:val="single" w:sz="4" w:space="0" w:color="auto"/>
              <w:bottom w:val="single" w:sz="4" w:space="0" w:color="auto"/>
              <w:right w:val="single" w:sz="4" w:space="0" w:color="auto"/>
            </w:tcBorders>
            <w:vAlign w:val="center"/>
          </w:tcPr>
          <w:p w14:paraId="75B981F6" w14:textId="77777777" w:rsidR="005D7223" w:rsidRDefault="00000000">
            <w:pPr>
              <w:widowControl/>
              <w:spacing w:line="30" w:lineRule="atLeast"/>
              <w:jc w:val="center"/>
            </w:pPr>
            <w:r>
              <w:rPr>
                <w:rFonts w:ascii="宋体" w:hAnsi="宋体" w:cs="宋体" w:hint="eastAsia"/>
                <w:color w:val="000000"/>
                <w:kern w:val="0"/>
                <w:sz w:val="20"/>
                <w:szCs w:val="20"/>
                <w:lang w:bidi="ar"/>
              </w:rPr>
              <w:t>总计</w:t>
            </w:r>
          </w:p>
        </w:tc>
      </w:tr>
      <w:tr w:rsidR="005D7223" w14:paraId="05E56810" w14:textId="77777777">
        <w:trPr>
          <w:trHeight w:val="672"/>
          <w:jc w:val="center"/>
        </w:trPr>
        <w:tc>
          <w:tcPr>
            <w:tcW w:w="590" w:type="dxa"/>
            <w:tcBorders>
              <w:top w:val="single" w:sz="4" w:space="0" w:color="auto"/>
              <w:left w:val="single" w:sz="4" w:space="0" w:color="auto"/>
              <w:bottom w:val="single" w:sz="4" w:space="0" w:color="auto"/>
              <w:right w:val="single" w:sz="4" w:space="0" w:color="auto"/>
            </w:tcBorders>
            <w:vAlign w:val="center"/>
          </w:tcPr>
          <w:p w14:paraId="03FCEFDC" w14:textId="77777777" w:rsidR="005D7223" w:rsidRDefault="00000000">
            <w:pPr>
              <w:widowControl/>
              <w:spacing w:line="30" w:lineRule="atLeast"/>
              <w:jc w:val="center"/>
            </w:pPr>
            <w:r>
              <w:rPr>
                <w:rFonts w:ascii="黑体" w:eastAsia="黑体" w:hAnsi="宋体" w:cs="黑体"/>
                <w:color w:val="333333"/>
                <w:sz w:val="20"/>
                <w:szCs w:val="20"/>
                <w:lang w:bidi="ar"/>
              </w:rPr>
              <w:t> </w:t>
            </w:r>
            <w:r>
              <w:rPr>
                <w:rFonts w:ascii="黑体" w:eastAsia="黑体" w:hAnsi="宋体" w:cs="黑体" w:hint="eastAsia"/>
                <w:color w:val="333333"/>
                <w:sz w:val="20"/>
                <w:szCs w:val="20"/>
                <w:lang w:bidi="ar"/>
              </w:rPr>
              <w:t>0</w:t>
            </w:r>
          </w:p>
        </w:tc>
        <w:tc>
          <w:tcPr>
            <w:tcW w:w="590" w:type="dxa"/>
            <w:tcBorders>
              <w:top w:val="single" w:sz="4" w:space="0" w:color="auto"/>
              <w:left w:val="single" w:sz="4" w:space="0" w:color="auto"/>
              <w:bottom w:val="single" w:sz="4" w:space="0" w:color="auto"/>
              <w:right w:val="single" w:sz="4" w:space="0" w:color="auto"/>
            </w:tcBorders>
            <w:vAlign w:val="center"/>
          </w:tcPr>
          <w:p w14:paraId="198A6A8B"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0" w:type="dxa"/>
            <w:tcBorders>
              <w:top w:val="single" w:sz="4" w:space="0" w:color="auto"/>
              <w:left w:val="single" w:sz="4" w:space="0" w:color="auto"/>
              <w:bottom w:val="single" w:sz="4" w:space="0" w:color="auto"/>
              <w:right w:val="single" w:sz="4" w:space="0" w:color="auto"/>
            </w:tcBorders>
            <w:vAlign w:val="center"/>
          </w:tcPr>
          <w:p w14:paraId="6E2622FF"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0" w:type="dxa"/>
            <w:tcBorders>
              <w:top w:val="single" w:sz="4" w:space="0" w:color="auto"/>
              <w:left w:val="single" w:sz="4" w:space="0" w:color="auto"/>
              <w:bottom w:val="single" w:sz="4" w:space="0" w:color="auto"/>
              <w:right w:val="single" w:sz="4" w:space="0" w:color="auto"/>
            </w:tcBorders>
            <w:vAlign w:val="center"/>
          </w:tcPr>
          <w:p w14:paraId="48197BEF"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0" w:type="dxa"/>
            <w:tcBorders>
              <w:top w:val="single" w:sz="4" w:space="0" w:color="auto"/>
              <w:left w:val="single" w:sz="4" w:space="0" w:color="auto"/>
              <w:bottom w:val="single" w:sz="4" w:space="0" w:color="auto"/>
              <w:right w:val="single" w:sz="4" w:space="0" w:color="auto"/>
            </w:tcBorders>
            <w:vAlign w:val="center"/>
          </w:tcPr>
          <w:p w14:paraId="14B45DDD"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0" w:type="dxa"/>
            <w:tcBorders>
              <w:top w:val="single" w:sz="4" w:space="0" w:color="auto"/>
              <w:left w:val="single" w:sz="4" w:space="0" w:color="auto"/>
              <w:bottom w:val="single" w:sz="4" w:space="0" w:color="auto"/>
              <w:right w:val="single" w:sz="4" w:space="0" w:color="auto"/>
            </w:tcBorders>
            <w:vAlign w:val="center"/>
          </w:tcPr>
          <w:p w14:paraId="6681992F"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0" w:type="dxa"/>
            <w:tcBorders>
              <w:top w:val="single" w:sz="4" w:space="0" w:color="auto"/>
              <w:left w:val="single" w:sz="4" w:space="0" w:color="auto"/>
              <w:bottom w:val="single" w:sz="4" w:space="0" w:color="auto"/>
              <w:right w:val="single" w:sz="4" w:space="0" w:color="auto"/>
            </w:tcBorders>
            <w:vAlign w:val="center"/>
          </w:tcPr>
          <w:p w14:paraId="14DE9F3B"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1" w:type="dxa"/>
            <w:tcBorders>
              <w:top w:val="single" w:sz="4" w:space="0" w:color="auto"/>
              <w:left w:val="single" w:sz="4" w:space="0" w:color="auto"/>
              <w:bottom w:val="single" w:sz="4" w:space="0" w:color="auto"/>
              <w:right w:val="single" w:sz="4" w:space="0" w:color="auto"/>
            </w:tcBorders>
            <w:vAlign w:val="center"/>
          </w:tcPr>
          <w:p w14:paraId="3B8F5747"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0" w:type="dxa"/>
            <w:tcBorders>
              <w:top w:val="single" w:sz="4" w:space="0" w:color="auto"/>
              <w:left w:val="single" w:sz="4" w:space="0" w:color="auto"/>
              <w:bottom w:val="single" w:sz="4" w:space="0" w:color="auto"/>
              <w:right w:val="single" w:sz="4" w:space="0" w:color="auto"/>
            </w:tcBorders>
            <w:vAlign w:val="center"/>
          </w:tcPr>
          <w:p w14:paraId="05140528"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1" w:type="dxa"/>
            <w:tcBorders>
              <w:top w:val="single" w:sz="4" w:space="0" w:color="auto"/>
              <w:left w:val="single" w:sz="4" w:space="0" w:color="auto"/>
              <w:bottom w:val="single" w:sz="4" w:space="0" w:color="auto"/>
              <w:right w:val="single" w:sz="4" w:space="0" w:color="auto"/>
            </w:tcBorders>
            <w:vAlign w:val="center"/>
          </w:tcPr>
          <w:p w14:paraId="6C167225"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1" w:type="dxa"/>
            <w:tcBorders>
              <w:top w:val="single" w:sz="4" w:space="0" w:color="auto"/>
              <w:left w:val="single" w:sz="4" w:space="0" w:color="auto"/>
              <w:bottom w:val="single" w:sz="4" w:space="0" w:color="auto"/>
              <w:right w:val="single" w:sz="4" w:space="0" w:color="auto"/>
            </w:tcBorders>
            <w:vAlign w:val="center"/>
          </w:tcPr>
          <w:p w14:paraId="3425F27F"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1" w:type="dxa"/>
            <w:tcBorders>
              <w:top w:val="single" w:sz="4" w:space="0" w:color="auto"/>
              <w:left w:val="single" w:sz="4" w:space="0" w:color="auto"/>
              <w:bottom w:val="single" w:sz="4" w:space="0" w:color="auto"/>
              <w:right w:val="single" w:sz="4" w:space="0" w:color="auto"/>
            </w:tcBorders>
            <w:vAlign w:val="center"/>
          </w:tcPr>
          <w:p w14:paraId="2ED4D21F" w14:textId="77777777" w:rsidR="005D7223" w:rsidRDefault="00000000">
            <w:pPr>
              <w:widowControl/>
              <w:spacing w:line="30" w:lineRule="atLeast"/>
              <w:jc w:val="center"/>
            </w:pPr>
            <w:r>
              <w:rPr>
                <w:rFonts w:ascii="黑体" w:eastAsia="黑体" w:hAnsi="宋体" w:cs="黑体" w:hint="eastAsia"/>
                <w:color w:val="333333"/>
                <w:sz w:val="20"/>
                <w:szCs w:val="20"/>
                <w:lang w:bidi="ar"/>
              </w:rPr>
              <w:t> </w:t>
            </w:r>
            <w:r>
              <w:rPr>
                <w:rFonts w:ascii="黑体" w:eastAsia="黑体" w:hAnsi="宋体" w:cs="黑体" w:hint="eastAsia"/>
                <w:color w:val="333333"/>
                <w:sz w:val="20"/>
                <w:szCs w:val="20"/>
                <w:lang w:bidi="ar"/>
              </w:rPr>
              <w:t>0</w:t>
            </w:r>
          </w:p>
        </w:tc>
        <w:tc>
          <w:tcPr>
            <w:tcW w:w="591" w:type="dxa"/>
            <w:tcBorders>
              <w:top w:val="single" w:sz="4" w:space="0" w:color="auto"/>
              <w:left w:val="single" w:sz="4" w:space="0" w:color="auto"/>
              <w:bottom w:val="single" w:sz="4" w:space="0" w:color="auto"/>
              <w:right w:val="single" w:sz="4" w:space="0" w:color="auto"/>
            </w:tcBorders>
            <w:vAlign w:val="center"/>
          </w:tcPr>
          <w:p w14:paraId="358DBCE3"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1" w:type="dxa"/>
            <w:tcBorders>
              <w:top w:val="single" w:sz="4" w:space="0" w:color="auto"/>
              <w:left w:val="single" w:sz="4" w:space="0" w:color="auto"/>
              <w:bottom w:val="single" w:sz="4" w:space="0" w:color="auto"/>
              <w:right w:val="single" w:sz="4" w:space="0" w:color="auto"/>
            </w:tcBorders>
            <w:vAlign w:val="center"/>
          </w:tcPr>
          <w:p w14:paraId="19943133" w14:textId="77777777" w:rsidR="005D7223" w:rsidRDefault="00000000">
            <w:pPr>
              <w:widowControl/>
              <w:spacing w:line="30" w:lineRule="atLeast"/>
              <w:jc w:val="center"/>
            </w:pPr>
            <w:r>
              <w:rPr>
                <w:rFonts w:ascii="黑体" w:eastAsia="黑体" w:hAnsi="宋体" w:cs="黑体" w:hint="eastAsia"/>
                <w:color w:val="333333"/>
                <w:sz w:val="20"/>
                <w:szCs w:val="20"/>
                <w:lang w:bidi="ar"/>
              </w:rPr>
              <w:t>0</w:t>
            </w:r>
            <w:r>
              <w:rPr>
                <w:rFonts w:ascii="黑体" w:eastAsia="黑体" w:hAnsi="宋体" w:cs="黑体" w:hint="eastAsia"/>
                <w:color w:val="333333"/>
                <w:sz w:val="20"/>
                <w:szCs w:val="20"/>
                <w:lang w:bidi="ar"/>
              </w:rPr>
              <w:t> </w:t>
            </w:r>
          </w:p>
        </w:tc>
        <w:tc>
          <w:tcPr>
            <w:tcW w:w="590" w:type="dxa"/>
            <w:tcBorders>
              <w:top w:val="single" w:sz="4" w:space="0" w:color="auto"/>
              <w:left w:val="single" w:sz="4" w:space="0" w:color="auto"/>
              <w:bottom w:val="single" w:sz="4" w:space="0" w:color="auto"/>
              <w:right w:val="single" w:sz="4" w:space="0" w:color="auto"/>
            </w:tcBorders>
            <w:vAlign w:val="center"/>
          </w:tcPr>
          <w:p w14:paraId="6530381C" w14:textId="77777777" w:rsidR="005D7223" w:rsidRDefault="00000000">
            <w:pPr>
              <w:jc w:val="left"/>
              <w:rPr>
                <w:rFonts w:ascii="宋体" w:hAnsi="宋体" w:cs="宋体"/>
                <w:color w:val="333333"/>
                <w:szCs w:val="21"/>
              </w:rPr>
            </w:pPr>
            <w:r>
              <w:rPr>
                <w:rFonts w:ascii="宋体" w:hAnsi="宋体" w:cs="宋体" w:hint="eastAsia"/>
                <w:color w:val="333333"/>
                <w:szCs w:val="21"/>
              </w:rPr>
              <w:t>0</w:t>
            </w:r>
          </w:p>
        </w:tc>
      </w:tr>
    </w:tbl>
    <w:p w14:paraId="4CD5D1C7"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五、存在的主要问题及改进情况</w:t>
      </w:r>
    </w:p>
    <w:p w14:paraId="41DDA053"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（一）主要问题</w:t>
      </w:r>
    </w:p>
    <w:p w14:paraId="6E5C729B"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一是信息公开范围还不够广，与社会民生相关领域的信息公开有待于进一步扩展。</w:t>
      </w:r>
    </w:p>
    <w:p w14:paraId="6BA59812"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二是信息公开形式还可以更多样化，公开内容有待于进一步丰富。</w:t>
      </w:r>
    </w:p>
    <w:p w14:paraId="4AC7DCCE"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（二）具体解决办法和改进措施</w:t>
      </w:r>
    </w:p>
    <w:p w14:paraId="706EA4D2"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一是拓宽信息公开领域。除了官方政务网站外，积极运用公众号、新媒体等创新形式平台及时回应群众关切问题，加强对“互联网+”、微博、微信等新技术、新媒体的学习和应用，积极与传媒中心、宁波晚报等单位合作，进一步扩大信息公开的覆盖面，增强信息公开的实效性。</w:t>
      </w:r>
    </w:p>
    <w:p w14:paraId="5FB61242" w14:textId="77777777" w:rsidR="005D7223" w:rsidRDefault="00000000">
      <w:pPr>
        <w:pStyle w:val="a4"/>
        <w:widowControl/>
        <w:spacing w:before="0" w:beforeAutospacing="0" w:after="0" w:afterAutospacing="0" w:line="600" w:lineRule="exact"/>
        <w:ind w:firstLineChars="200" w:firstLine="480"/>
        <w:jc w:val="both"/>
        <w:rPr>
          <w:rFonts w:ascii="宋体" w:hAnsi="宋体" w:cs="宋体"/>
          <w:szCs w:val="24"/>
        </w:rPr>
      </w:pPr>
      <w:r>
        <w:rPr>
          <w:rFonts w:ascii="宋体" w:hAnsi="宋体" w:cs="宋体" w:hint="eastAsia"/>
          <w:szCs w:val="24"/>
        </w:rPr>
        <w:t>二是深化信息公开内容。拓展政府信息内容深度，推进多渠道更新，丰富政策解读方式，发掘更多与群众切身利益息息相关的民生热点、社会关注度高的重要领域，提高信息公开的广泛性和实用性。</w:t>
      </w:r>
    </w:p>
    <w:p w14:paraId="66E7657C" w14:textId="77777777" w:rsidR="005D7223" w:rsidRDefault="005D7223">
      <w:pPr>
        <w:widowControl/>
        <w:spacing w:line="480" w:lineRule="atLeast"/>
        <w:ind w:firstLine="480"/>
        <w:jc w:val="left"/>
        <w:rPr>
          <w:rFonts w:ascii="宋体" w:hAnsi="宋体" w:cs="宋体"/>
          <w:kern w:val="0"/>
          <w:sz w:val="24"/>
          <w:szCs w:val="24"/>
        </w:rPr>
      </w:pPr>
    </w:p>
    <w:p w14:paraId="562D3B62" w14:textId="77777777"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六、其他需要报告的事项</w:t>
      </w:r>
    </w:p>
    <w:p w14:paraId="204C09AD" w14:textId="0AD4639A" w:rsidR="005D7223" w:rsidRDefault="00000000">
      <w:pPr>
        <w:widowControl/>
        <w:spacing w:line="480" w:lineRule="atLeast"/>
        <w:ind w:firstLine="480"/>
        <w:jc w:val="left"/>
        <w:rPr>
          <w:rFonts w:ascii="宋体" w:hAnsi="宋体" w:cs="宋体"/>
          <w:kern w:val="0"/>
          <w:sz w:val="24"/>
          <w:szCs w:val="24"/>
        </w:rPr>
      </w:pPr>
      <w:r>
        <w:rPr>
          <w:rFonts w:ascii="宋体" w:hAnsi="宋体" w:cs="宋体" w:hint="eastAsia"/>
          <w:kern w:val="0"/>
          <w:sz w:val="24"/>
          <w:szCs w:val="24"/>
        </w:rPr>
        <w:t>根据国务院办公</w:t>
      </w:r>
      <w:r w:rsidR="00121ECB">
        <w:rPr>
          <w:rFonts w:ascii="宋体" w:hAnsi="宋体" w:cs="宋体" w:hint="eastAsia"/>
          <w:kern w:val="0"/>
          <w:sz w:val="24"/>
          <w:szCs w:val="24"/>
        </w:rPr>
        <w:t>厅</w:t>
      </w:r>
      <w:r>
        <w:rPr>
          <w:rFonts w:ascii="宋体" w:hAnsi="宋体" w:cs="宋体" w:hint="eastAsia"/>
          <w:kern w:val="0"/>
          <w:sz w:val="24"/>
          <w:szCs w:val="24"/>
        </w:rPr>
        <w:t>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14:paraId="201BFAFB" w14:textId="77777777" w:rsidR="005D7223" w:rsidRDefault="005D7223">
      <w:pPr>
        <w:widowControl/>
        <w:spacing w:line="480" w:lineRule="atLeast"/>
        <w:ind w:right="105" w:firstLine="480"/>
        <w:jc w:val="right"/>
        <w:rPr>
          <w:rFonts w:ascii="宋体" w:hAnsi="宋体" w:cs="宋体"/>
          <w:kern w:val="0"/>
          <w:sz w:val="24"/>
          <w:szCs w:val="24"/>
        </w:rPr>
      </w:pPr>
    </w:p>
    <w:p w14:paraId="6C782D72" w14:textId="77777777" w:rsidR="005D7223" w:rsidRDefault="00000000">
      <w:pPr>
        <w:widowControl/>
        <w:spacing w:line="480" w:lineRule="atLeast"/>
        <w:ind w:right="105" w:firstLine="480"/>
        <w:jc w:val="right"/>
        <w:rPr>
          <w:rFonts w:ascii="宋体" w:hAnsi="宋体" w:cs="宋体"/>
          <w:kern w:val="0"/>
          <w:sz w:val="24"/>
          <w:szCs w:val="24"/>
        </w:rPr>
      </w:pPr>
      <w:r>
        <w:rPr>
          <w:rFonts w:ascii="宋体" w:hAnsi="宋体" w:cs="宋体" w:hint="eastAsia"/>
          <w:kern w:val="0"/>
          <w:sz w:val="24"/>
          <w:szCs w:val="24"/>
        </w:rPr>
        <w:t>春晓街道办事处</w:t>
      </w:r>
    </w:p>
    <w:p w14:paraId="59746C71" w14:textId="77777777" w:rsidR="005D7223" w:rsidRDefault="00000000">
      <w:pPr>
        <w:jc w:val="right"/>
      </w:pPr>
      <w:r>
        <w:rPr>
          <w:rFonts w:ascii="宋体" w:hAnsi="宋体" w:cs="宋体" w:hint="eastAsia"/>
          <w:kern w:val="0"/>
          <w:sz w:val="24"/>
          <w:szCs w:val="24"/>
        </w:rPr>
        <w:t>2023年1月18日</w:t>
      </w:r>
    </w:p>
    <w:sectPr w:rsidR="005D72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47BCB4"/>
    <w:multiLevelType w:val="singleLevel"/>
    <w:tmpl w:val="7747BCB4"/>
    <w:lvl w:ilvl="0">
      <w:start w:val="3"/>
      <w:numFmt w:val="chineseCounting"/>
      <w:suff w:val="nothing"/>
      <w:lvlText w:val="%1、"/>
      <w:lvlJc w:val="left"/>
      <w:rPr>
        <w:rFonts w:hint="eastAsia"/>
      </w:rPr>
    </w:lvl>
  </w:abstractNum>
  <w:num w:numId="1" w16cid:durableId="12172003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DED5A82"/>
    <w:rsid w:val="00121ECB"/>
    <w:rsid w:val="005D7223"/>
    <w:rsid w:val="01E80294"/>
    <w:rsid w:val="02D84DD6"/>
    <w:rsid w:val="03AB31CB"/>
    <w:rsid w:val="042E3F0B"/>
    <w:rsid w:val="10E928CC"/>
    <w:rsid w:val="113751F4"/>
    <w:rsid w:val="13FF4CC4"/>
    <w:rsid w:val="19A5263D"/>
    <w:rsid w:val="1BFB3826"/>
    <w:rsid w:val="1F244337"/>
    <w:rsid w:val="21004A62"/>
    <w:rsid w:val="22323BC5"/>
    <w:rsid w:val="2341070C"/>
    <w:rsid w:val="23460D57"/>
    <w:rsid w:val="25542337"/>
    <w:rsid w:val="25EA5F4C"/>
    <w:rsid w:val="265A426F"/>
    <w:rsid w:val="26A43B1B"/>
    <w:rsid w:val="296F1624"/>
    <w:rsid w:val="2C9C16C9"/>
    <w:rsid w:val="2FF76A9B"/>
    <w:rsid w:val="32523836"/>
    <w:rsid w:val="339F7541"/>
    <w:rsid w:val="34815B3A"/>
    <w:rsid w:val="37273F07"/>
    <w:rsid w:val="3794678C"/>
    <w:rsid w:val="38B40319"/>
    <w:rsid w:val="391A5368"/>
    <w:rsid w:val="3A88700E"/>
    <w:rsid w:val="3B5538F3"/>
    <w:rsid w:val="3DAC6527"/>
    <w:rsid w:val="412A28C9"/>
    <w:rsid w:val="413A7DAE"/>
    <w:rsid w:val="48DD0A6C"/>
    <w:rsid w:val="49C4601B"/>
    <w:rsid w:val="4A6B3C64"/>
    <w:rsid w:val="4DED5A82"/>
    <w:rsid w:val="4E587CB9"/>
    <w:rsid w:val="4F93562D"/>
    <w:rsid w:val="509A5C96"/>
    <w:rsid w:val="50BC0AC8"/>
    <w:rsid w:val="53860A60"/>
    <w:rsid w:val="543E2052"/>
    <w:rsid w:val="548040DC"/>
    <w:rsid w:val="55B26CC9"/>
    <w:rsid w:val="59DE3810"/>
    <w:rsid w:val="5D22615E"/>
    <w:rsid w:val="5E0431C5"/>
    <w:rsid w:val="5FDF090C"/>
    <w:rsid w:val="60A858DC"/>
    <w:rsid w:val="61076C3A"/>
    <w:rsid w:val="63E21431"/>
    <w:rsid w:val="6EAF73EB"/>
    <w:rsid w:val="6F5476EA"/>
    <w:rsid w:val="708C3A4C"/>
    <w:rsid w:val="70E47012"/>
    <w:rsid w:val="71123A48"/>
    <w:rsid w:val="71741906"/>
    <w:rsid w:val="7637534C"/>
    <w:rsid w:val="7657104E"/>
    <w:rsid w:val="78466896"/>
    <w:rsid w:val="789D1B51"/>
    <w:rsid w:val="7AC42184"/>
    <w:rsid w:val="7CC4695A"/>
    <w:rsid w:val="7E075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D7CDD8"/>
  <w15:docId w15:val="{9499EF3A-11A7-416D-AE55-362C29375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spacing w:after="0" w:line="300" w:lineRule="auto"/>
      <w:ind w:leftChars="0" w:left="0"/>
    </w:pPr>
    <w:rPr>
      <w:i/>
    </w:rPr>
  </w:style>
  <w:style w:type="paragraph" w:styleId="a3">
    <w:name w:val="Body Text Indent"/>
    <w:basedOn w:val="a"/>
    <w:uiPriority w:val="99"/>
    <w:unhideWhenUsed/>
    <w:qFormat/>
    <w:pPr>
      <w:spacing w:after="120"/>
      <w:ind w:leftChars="200" w:left="420"/>
    </w:pPr>
  </w:style>
  <w:style w:type="paragraph" w:styleId="a4">
    <w:name w:val="Normal (Web)"/>
    <w:basedOn w:val="a"/>
    <w:uiPriority w:val="99"/>
    <w:unhideWhenUsed/>
    <w:qFormat/>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396</Words>
  <Characters>2258</Characters>
  <Application>Microsoft Office Word</Application>
  <DocSecurity>0</DocSecurity>
  <Lines>18</Lines>
  <Paragraphs>5</Paragraphs>
  <ScaleCrop>false</ScaleCrop>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王小Q</dc:creator>
  <cp:lastModifiedBy>34806060@qq.com</cp:lastModifiedBy>
  <cp:revision>3</cp:revision>
  <dcterms:created xsi:type="dcterms:W3CDTF">2021-01-22T07:04:00Z</dcterms:created>
  <dcterms:modified xsi:type="dcterms:W3CDTF">2023-01-27T08:12:00Z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