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jc w:val="center"/>
        <w:rPr>
          <w:rFonts w:hint="eastAsia" w:ascii="方正小标宋简体" w:hAnsi="Arial" w:eastAsia="方正小标宋简体" w:cs="Arial"/>
          <w:kern w:val="0"/>
          <w:sz w:val="36"/>
          <w:szCs w:val="36"/>
        </w:rPr>
      </w:pPr>
      <w:r>
        <w:rPr>
          <w:rFonts w:hint="eastAsia" w:ascii="方正小标宋简体" w:hAnsi="Arial" w:eastAsia="方正小标宋简体" w:cs="Arial"/>
          <w:kern w:val="0"/>
          <w:sz w:val="36"/>
          <w:szCs w:val="36"/>
        </w:rPr>
        <w:t>20</w:t>
      </w:r>
      <w:r>
        <w:rPr>
          <w:rFonts w:hint="eastAsia" w:ascii="方正小标宋简体" w:hAnsi="Arial" w:eastAsia="方正小标宋简体" w:cs="Arial"/>
          <w:kern w:val="0"/>
          <w:sz w:val="36"/>
          <w:szCs w:val="36"/>
          <w:lang w:val="en-US" w:eastAsia="zh-CN"/>
        </w:rPr>
        <w:t>21</w:t>
      </w:r>
      <w:r>
        <w:rPr>
          <w:rFonts w:hint="eastAsia" w:ascii="方正小标宋简体" w:hAnsi="Arial" w:eastAsia="方正小标宋简体" w:cs="Arial"/>
          <w:kern w:val="0"/>
          <w:sz w:val="36"/>
          <w:szCs w:val="36"/>
        </w:rPr>
        <w:t>年度梅山街道政府信息公开工作年度报告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根据《中华人民共和国政府信息公开条例》（以下简称《条例》）和《宁波市政府信息公开规定》（以下简称《规定》）要求，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全年没有发生因政务公开工作被追究责任的情况。现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对20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年度梅山街道信息公开情况进行报告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本年报所列数据的统计期限自20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年1月1日起至20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年12月31日止。</w:t>
      </w:r>
    </w:p>
    <w:p>
      <w:pPr>
        <w:widowControl/>
        <w:spacing w:line="480" w:lineRule="atLeast"/>
        <w:ind w:firstLine="48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一、总体情况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20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，梅山街道高度重视政府信息公开工作，全面贯彻《条例》规定，把政府信息公开作为与群众沟通的重要纽带，同时也作为提高政府工作透明度的重要手段，严格落实政府信息公开的制度、程序、措施等各个环节的工作，确保政府信息公开平台能够更好地服务群众。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（一）加强组织领导。为进一步贯彻落实《中华人民共和国政府信息公开条例》，加强政府信息公开工作，明确街道党政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综合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办公室作为具体负责政府信息公开工作机构，负责推进、指导、协调、监督街道政府信息公开工作。各职能科室积极配合，抓好政府信息公开工作。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二）完善工作机制。为了进一步加强政府信息公开工作标准化和规范化建设，我街道完善了政府信息主动公开制度、依申请公开制度、信息公开保密审查制度、公文类信息公开发布制度等。明确了政府信息公开的职责、程序、方式和时限；明确有关保密审查的职责、程序和责任追究。细化工作标准，强化监督制约，确保街道政府信息公开工作稳定持续开展。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（三）强化业务学习。积极参加北仑区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政府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、梅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山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管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委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会组织的信息公开工作培训，认真学习信息公开的法律法规和办理流程等相关业务知识，切实提高信息公开工作的规范意识、效率意识和责任意识。及时对新调整的政府信息公开工作人员进行系统培训，组织学习《中华人民共和国政府信息公开条例》，使其充分掌握政府信息公开的原则、程序及软件操作方法，落实政府信息公开的各项工作。</w:t>
      </w:r>
    </w:p>
    <w:p>
      <w:pPr>
        <w:widowControl/>
        <w:spacing w:line="480" w:lineRule="atLeas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仿宋_GB2312" w:hAnsi="宋体" w:eastAsia="仿宋_GB2312" w:cs="Arial"/>
                <w:kern w:val="0"/>
                <w:sz w:val="24"/>
                <w:szCs w:val="24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仿宋_GB2312" w:hAnsi="宋体" w:eastAsia="仿宋_GB2312" w:cs="Arial"/>
                <w:kern w:val="0"/>
                <w:sz w:val="24"/>
                <w:szCs w:val="24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　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default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12526979</w:t>
            </w: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.00（单位：人民币元）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936"/>
        <w:gridCol w:w="2025"/>
        <w:gridCol w:w="797"/>
        <w:gridCol w:w="742"/>
        <w:gridCol w:w="742"/>
        <w:gridCol w:w="798"/>
        <w:gridCol w:w="951"/>
        <w:gridCol w:w="700"/>
        <w:gridCol w:w="6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4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79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79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其他</w:t>
            </w: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四、政府信息公开行政复议、行政诉讼情况</w:t>
      </w:r>
    </w:p>
    <w:tbl>
      <w:tblPr>
        <w:tblStyle w:val="3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五、存在的主要问题及改进情况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20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年街道政府信息公开工作仍存在一些问题和不足，主要有以下二方面：一是政府信息公开的内容还不够全面和规范，在内容时效性、格式规范性等方面与文件要求还有一定差距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二是政府信息公开途径较少，目前只有政府网站和便民服务中心宣传栏两种途径，且公众知晓率和普及率不是很高。</w:t>
      </w:r>
    </w:p>
    <w:p>
      <w:pPr>
        <w:widowControl/>
        <w:spacing w:line="480" w:lineRule="atLeas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171A1D"/>
          <w:spacing w:val="0"/>
          <w:sz w:val="32"/>
          <w:szCs w:val="32"/>
          <w:shd w:val="clear" w:fill="FFFFFF"/>
        </w:rPr>
        <w:t>本机关2021年度未收到政府信息公开申请，故未产生任何有关政府信息公开信息处理事项及费用。特此说明。</w:t>
      </w:r>
    </w:p>
    <w:p>
      <w:pPr>
        <w:widowControl/>
        <w:spacing w:line="480" w:lineRule="atLeast"/>
        <w:ind w:firstLine="480"/>
        <w:jc w:val="right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spacing w:line="480" w:lineRule="atLeast"/>
        <w:ind w:firstLine="480"/>
        <w:jc w:val="righ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宁波市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北仑区人民政府梅山街道办事处</w:t>
      </w:r>
    </w:p>
    <w:p>
      <w:pPr>
        <w:widowControl/>
        <w:spacing w:line="480" w:lineRule="atLeast"/>
        <w:ind w:firstLine="5203" w:firstLineChars="1626"/>
        <w:jc w:val="both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202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年1月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</w:t>
      </w: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38E"/>
    <w:rsid w:val="001B32D4"/>
    <w:rsid w:val="001D638E"/>
    <w:rsid w:val="00206CA9"/>
    <w:rsid w:val="00C824B6"/>
    <w:rsid w:val="0404355E"/>
    <w:rsid w:val="0BCA7A12"/>
    <w:rsid w:val="704C481B"/>
    <w:rsid w:val="70E0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line="480" w:lineRule="atLeast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309</Words>
  <Characters>1763</Characters>
  <Lines>14</Lines>
  <Paragraphs>4</Paragraphs>
  <TotalTime>3</TotalTime>
  <ScaleCrop>false</ScaleCrop>
  <LinksUpToDate>false</LinksUpToDate>
  <CharactersWithSpaces>2068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2020-03-17T07:47:00Z</dcterms:created>
  <dc:creator>微软用户</dc:creator>
  <cp:lastModifiedBy>Administrator</cp:lastModifiedBy>
  <dcterms:modified xsi:type="dcterms:W3CDTF">2022-01-30T05:22:53Z</dcterms:modified>
  <dc:title>2021年度梅山街道政府信息公开工作年度报告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